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C279C" w:rsidR="00913B30" w:rsidP="00070404" w:rsidRDefault="00910762" w14:paraId="4f0c718" w14:textId="4f0c718">
      <w:pPr>
        <w:pStyle w:val="Bezproreda"/>
        <w15:collapsed w:val="false"/>
        <w:rPr>
          <w:rFonts w:ascii="Arial" w:hAnsi="Arial" w:cs="Arial"/>
          <w:sz w:val="24"/>
          <w:szCs w:val="24"/>
        </w:rPr>
      </w:pPr>
      <w:r w:rsidRPr="00FC279C">
        <w:rPr>
          <w:rFonts w:ascii="Arial" w:hAnsi="Arial" w:cs="Arial"/>
          <w:sz w:val="24"/>
          <w:szCs w:val="24"/>
        </w:rPr>
        <w:t xml:space="preserve">                    </w:t>
      </w:r>
      <w:r w:rsidRPr="00FC279C" w:rsidR="00FC279C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342900" cy="459117"/>
            <wp:effectExtent l="0" t="0" r="0" b="0"/>
            <wp:docPr id="3" name="Slika 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52" cy="4622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FC279C" w:rsidR="00913B30" w:rsidP="00070404" w:rsidRDefault="00ED371D">
      <w:pPr>
        <w:pStyle w:val="Bezproreda"/>
        <w:rPr>
          <w:rFonts w:ascii="Arial" w:hAnsi="Arial" w:cs="Arial"/>
          <w:sz w:val="24"/>
          <w:szCs w:val="24"/>
        </w:rPr>
      </w:pPr>
      <w:r w:rsidRPr="00FC279C">
        <w:rPr>
          <w:rFonts w:ascii="Arial" w:hAnsi="Arial" w:cs="Arial"/>
          <w:sz w:val="24"/>
          <w:szCs w:val="24"/>
        </w:rPr>
        <w:t xml:space="preserve">      </w:t>
      </w:r>
      <w:r w:rsidRPr="00FC279C" w:rsidR="004626F7">
        <w:rPr>
          <w:rFonts w:ascii="Arial" w:hAnsi="Arial" w:cs="Arial"/>
          <w:sz w:val="24"/>
          <w:szCs w:val="24"/>
        </w:rPr>
        <w:t xml:space="preserve"> </w:t>
      </w:r>
      <w:r w:rsidRPr="00FC279C">
        <w:rPr>
          <w:rFonts w:ascii="Arial" w:hAnsi="Arial" w:cs="Arial"/>
          <w:sz w:val="24"/>
          <w:szCs w:val="24"/>
        </w:rPr>
        <w:t xml:space="preserve">   Republika Hrvatska</w:t>
      </w:r>
    </w:p>
    <w:p w:rsidRPr="00FC279C" w:rsidR="00913B30" w:rsidP="00070404" w:rsidRDefault="00ED371D">
      <w:pPr>
        <w:pStyle w:val="Bezproreda"/>
        <w:rPr>
          <w:rFonts w:ascii="Arial" w:hAnsi="Arial" w:cs="Arial"/>
          <w:sz w:val="24"/>
          <w:szCs w:val="24"/>
        </w:rPr>
      </w:pPr>
      <w:r w:rsidRPr="00FC279C">
        <w:rPr>
          <w:rFonts w:ascii="Arial" w:hAnsi="Arial" w:cs="Arial"/>
          <w:sz w:val="24"/>
          <w:szCs w:val="24"/>
        </w:rPr>
        <w:t xml:space="preserve">        Općinski sud u Đakovu</w:t>
      </w:r>
    </w:p>
    <w:p w:rsidRPr="00FC279C" w:rsidR="00ED371D" w:rsidP="00070404" w:rsidRDefault="00ED371D">
      <w:pPr>
        <w:pStyle w:val="Bezproreda"/>
        <w:rPr>
          <w:rFonts w:ascii="Arial" w:hAnsi="Arial" w:cs="Arial"/>
          <w:sz w:val="24"/>
          <w:szCs w:val="24"/>
        </w:rPr>
      </w:pPr>
      <w:r w:rsidRPr="00FC279C">
        <w:rPr>
          <w:rFonts w:ascii="Arial" w:hAnsi="Arial" w:cs="Arial"/>
          <w:sz w:val="24"/>
          <w:szCs w:val="24"/>
        </w:rPr>
        <w:t>Trg dr. Franje Tuđmana 2, Đakovo</w:t>
      </w:r>
    </w:p>
    <w:p w:rsidRPr="00FC279C" w:rsidR="00B97889" w:rsidP="00913B30" w:rsidRDefault="00B97889">
      <w:pPr>
        <w:pStyle w:val="Bezproreda"/>
        <w:rPr>
          <w:rFonts w:ascii="Arial" w:hAnsi="Arial" w:cs="Arial"/>
          <w:sz w:val="24"/>
          <w:szCs w:val="24"/>
        </w:rPr>
      </w:pPr>
    </w:p>
    <w:p w:rsidRPr="00FC279C" w:rsidR="00913B30" w:rsidP="005136B3" w:rsidRDefault="002B7025">
      <w:pPr>
        <w:pStyle w:val="Bezprored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Poslovni broj: </w:t>
      </w:r>
      <w:proofErr w:type="spellStart"/>
      <w:r w:rsidRPr="00FC279C" w:rsidR="00131171">
        <w:rPr>
          <w:rFonts w:ascii="Arial" w:hAnsi="Arial" w:cs="Arial"/>
          <w:sz w:val="24"/>
          <w:szCs w:val="24"/>
        </w:rPr>
        <w:t>Sp</w:t>
      </w:r>
      <w:proofErr w:type="spellEnd"/>
      <w:r w:rsidRPr="00FC279C" w:rsidR="0013117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132</w:t>
      </w:r>
      <w:r w:rsidR="00FA7BBB">
        <w:rPr>
          <w:rFonts w:ascii="Arial" w:hAnsi="Arial" w:cs="Arial"/>
          <w:sz w:val="24"/>
          <w:szCs w:val="24"/>
        </w:rPr>
        <w:t>/2024</w:t>
      </w:r>
      <w:r w:rsidRPr="00FC279C" w:rsidR="00B97889">
        <w:rPr>
          <w:rFonts w:ascii="Arial" w:hAnsi="Arial" w:cs="Arial"/>
          <w:sz w:val="24"/>
          <w:szCs w:val="24"/>
        </w:rPr>
        <w:t>-</w:t>
      </w:r>
      <w:r w:rsidR="00FA7BBB">
        <w:rPr>
          <w:rFonts w:ascii="Arial" w:hAnsi="Arial" w:cs="Arial"/>
          <w:sz w:val="24"/>
          <w:szCs w:val="24"/>
        </w:rPr>
        <w:t>6</w:t>
      </w:r>
    </w:p>
    <w:p w:rsidRPr="00FC279C" w:rsidR="00105DD8" w:rsidP="005136B3" w:rsidRDefault="00105DD8">
      <w:pPr>
        <w:pStyle w:val="Bezproreda"/>
        <w:jc w:val="right"/>
        <w:rPr>
          <w:rFonts w:ascii="Arial" w:hAnsi="Arial" w:cs="Arial"/>
          <w:sz w:val="24"/>
          <w:szCs w:val="24"/>
        </w:rPr>
      </w:pPr>
    </w:p>
    <w:p w:rsidRPr="00FC279C" w:rsidR="00913B30" w:rsidP="00913B30" w:rsidRDefault="00B97889">
      <w:pPr>
        <w:jc w:val="center"/>
        <w:rPr>
          <w:rFonts w:ascii="Arial" w:hAnsi="Arial" w:cs="Arial"/>
          <w:sz w:val="24"/>
          <w:szCs w:val="24"/>
        </w:rPr>
      </w:pPr>
      <w:r w:rsidRPr="00FC279C">
        <w:rPr>
          <w:rFonts w:ascii="Arial" w:hAnsi="Arial" w:cs="Arial"/>
          <w:sz w:val="24"/>
          <w:szCs w:val="24"/>
        </w:rPr>
        <w:t xml:space="preserve">U </w:t>
      </w:r>
      <w:r w:rsidRPr="00FC279C" w:rsidR="00ED371D">
        <w:rPr>
          <w:rFonts w:ascii="Arial" w:hAnsi="Arial" w:cs="Arial"/>
          <w:sz w:val="24"/>
          <w:szCs w:val="24"/>
        </w:rPr>
        <w:t xml:space="preserve">  </w:t>
      </w:r>
      <w:r w:rsidRPr="00FC279C" w:rsidR="00913B30">
        <w:rPr>
          <w:rFonts w:ascii="Arial" w:hAnsi="Arial" w:cs="Arial"/>
          <w:sz w:val="24"/>
          <w:szCs w:val="24"/>
        </w:rPr>
        <w:t>I</w:t>
      </w:r>
      <w:r w:rsidRPr="00FC279C" w:rsidR="00ED371D">
        <w:rPr>
          <w:rFonts w:ascii="Arial" w:hAnsi="Arial" w:cs="Arial"/>
          <w:sz w:val="24"/>
          <w:szCs w:val="24"/>
        </w:rPr>
        <w:t xml:space="preserve"> </w:t>
      </w:r>
      <w:r w:rsidRPr="00FC279C">
        <w:rPr>
          <w:rFonts w:ascii="Arial" w:hAnsi="Arial" w:cs="Arial"/>
          <w:sz w:val="24"/>
          <w:szCs w:val="24"/>
        </w:rPr>
        <w:t>M</w:t>
      </w:r>
      <w:r w:rsidRPr="00FC279C" w:rsidR="00ED371D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 xml:space="preserve">E </w:t>
      </w:r>
      <w:r w:rsidRPr="00FC279C" w:rsidR="00ED371D">
        <w:rPr>
          <w:rFonts w:ascii="Arial" w:hAnsi="Arial" w:cs="Arial"/>
          <w:sz w:val="24"/>
          <w:szCs w:val="24"/>
        </w:rPr>
        <w:t xml:space="preserve">  </w:t>
      </w:r>
      <w:r w:rsidRPr="00FC279C" w:rsidR="00913B30">
        <w:rPr>
          <w:rFonts w:ascii="Arial" w:hAnsi="Arial" w:cs="Arial"/>
          <w:sz w:val="24"/>
          <w:szCs w:val="24"/>
        </w:rPr>
        <w:t>R</w:t>
      </w:r>
      <w:r w:rsidRPr="00FC279C" w:rsidR="00ED371D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E</w:t>
      </w:r>
      <w:r w:rsidRPr="00FC279C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P</w:t>
      </w:r>
      <w:r w:rsidRPr="00FC279C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U</w:t>
      </w:r>
      <w:r w:rsidRPr="00FC279C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B</w:t>
      </w:r>
      <w:r w:rsidRPr="00FC279C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L</w:t>
      </w:r>
      <w:r w:rsidRPr="00FC279C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I</w:t>
      </w:r>
      <w:r w:rsidRPr="00FC279C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K</w:t>
      </w:r>
      <w:r w:rsidRPr="00FC279C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E</w:t>
      </w:r>
      <w:r w:rsidRPr="00FC279C" w:rsidR="00ED371D">
        <w:rPr>
          <w:rFonts w:ascii="Arial" w:hAnsi="Arial" w:cs="Arial"/>
          <w:sz w:val="24"/>
          <w:szCs w:val="24"/>
        </w:rPr>
        <w:t xml:space="preserve"> </w:t>
      </w:r>
      <w:r w:rsidRPr="00FC279C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 xml:space="preserve"> H</w:t>
      </w:r>
      <w:r w:rsidRPr="00FC279C" w:rsidR="00ED371D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R</w:t>
      </w:r>
      <w:r w:rsidRPr="00FC279C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V</w:t>
      </w:r>
      <w:r w:rsidRPr="00FC279C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A</w:t>
      </w:r>
      <w:r w:rsidRPr="00FC279C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T</w:t>
      </w:r>
      <w:r w:rsidRPr="00FC279C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S</w:t>
      </w:r>
      <w:r w:rsidRPr="00FC279C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K</w:t>
      </w:r>
      <w:r w:rsidRPr="00FC279C" w:rsidR="00ED371D">
        <w:rPr>
          <w:rFonts w:ascii="Arial" w:hAnsi="Arial" w:cs="Arial"/>
          <w:sz w:val="24"/>
          <w:szCs w:val="24"/>
        </w:rPr>
        <w:t xml:space="preserve"> </w:t>
      </w:r>
      <w:r w:rsidRPr="00FC279C" w:rsidR="00913B30">
        <w:rPr>
          <w:rFonts w:ascii="Arial" w:hAnsi="Arial" w:cs="Arial"/>
          <w:sz w:val="24"/>
          <w:szCs w:val="24"/>
        </w:rPr>
        <w:t>E</w:t>
      </w:r>
    </w:p>
    <w:p w:rsidRPr="00FC279C" w:rsidR="00B97889" w:rsidP="00913B30" w:rsidRDefault="00913B30">
      <w:pPr>
        <w:jc w:val="center"/>
        <w:rPr>
          <w:rFonts w:ascii="Arial" w:hAnsi="Arial" w:cs="Arial"/>
          <w:sz w:val="24"/>
          <w:szCs w:val="24"/>
        </w:rPr>
      </w:pPr>
      <w:r w:rsidRPr="00FC279C">
        <w:rPr>
          <w:rFonts w:ascii="Arial" w:hAnsi="Arial" w:cs="Arial"/>
          <w:sz w:val="24"/>
          <w:szCs w:val="24"/>
        </w:rPr>
        <w:t>R</w:t>
      </w:r>
      <w:r w:rsidRPr="00FC279C" w:rsidR="00B97889">
        <w:rPr>
          <w:rFonts w:ascii="Arial" w:hAnsi="Arial" w:cs="Arial"/>
          <w:sz w:val="24"/>
          <w:szCs w:val="24"/>
        </w:rPr>
        <w:t xml:space="preserve"> </w:t>
      </w:r>
      <w:r w:rsidRPr="00FC279C">
        <w:rPr>
          <w:rFonts w:ascii="Arial" w:hAnsi="Arial" w:cs="Arial"/>
          <w:sz w:val="24"/>
          <w:szCs w:val="24"/>
        </w:rPr>
        <w:t>J</w:t>
      </w:r>
      <w:r w:rsidRPr="00FC279C" w:rsidR="00ED371D">
        <w:rPr>
          <w:rFonts w:ascii="Arial" w:hAnsi="Arial" w:cs="Arial"/>
          <w:sz w:val="24"/>
          <w:szCs w:val="24"/>
        </w:rPr>
        <w:t xml:space="preserve"> </w:t>
      </w:r>
      <w:r w:rsidRPr="00FC279C">
        <w:rPr>
          <w:rFonts w:ascii="Arial" w:hAnsi="Arial" w:cs="Arial"/>
          <w:sz w:val="24"/>
          <w:szCs w:val="24"/>
        </w:rPr>
        <w:t>E</w:t>
      </w:r>
      <w:r w:rsidRPr="00FC279C" w:rsidR="00B97889">
        <w:rPr>
          <w:rFonts w:ascii="Arial" w:hAnsi="Arial" w:cs="Arial"/>
          <w:sz w:val="24"/>
          <w:szCs w:val="24"/>
        </w:rPr>
        <w:t xml:space="preserve"> </w:t>
      </w:r>
      <w:r w:rsidRPr="00FC279C">
        <w:rPr>
          <w:rFonts w:ascii="Arial" w:hAnsi="Arial" w:cs="Arial"/>
          <w:sz w:val="24"/>
          <w:szCs w:val="24"/>
        </w:rPr>
        <w:t>Š</w:t>
      </w:r>
      <w:r w:rsidRPr="00FC279C" w:rsidR="00ED371D">
        <w:rPr>
          <w:rFonts w:ascii="Arial" w:hAnsi="Arial" w:cs="Arial"/>
          <w:sz w:val="24"/>
          <w:szCs w:val="24"/>
        </w:rPr>
        <w:t xml:space="preserve"> </w:t>
      </w:r>
      <w:r w:rsidRPr="00FC279C">
        <w:rPr>
          <w:rFonts w:ascii="Arial" w:hAnsi="Arial" w:cs="Arial"/>
          <w:sz w:val="24"/>
          <w:szCs w:val="24"/>
        </w:rPr>
        <w:t>E</w:t>
      </w:r>
      <w:r w:rsidRPr="00FC279C" w:rsidR="00ED371D">
        <w:rPr>
          <w:rFonts w:ascii="Arial" w:hAnsi="Arial" w:cs="Arial"/>
          <w:sz w:val="24"/>
          <w:szCs w:val="24"/>
        </w:rPr>
        <w:t xml:space="preserve"> </w:t>
      </w:r>
      <w:r w:rsidRPr="00FC279C">
        <w:rPr>
          <w:rFonts w:ascii="Arial" w:hAnsi="Arial" w:cs="Arial"/>
          <w:sz w:val="24"/>
          <w:szCs w:val="24"/>
        </w:rPr>
        <w:t>NJ</w:t>
      </w:r>
      <w:r w:rsidRPr="00FC279C" w:rsidR="00ED371D">
        <w:rPr>
          <w:rFonts w:ascii="Arial" w:hAnsi="Arial" w:cs="Arial"/>
          <w:sz w:val="24"/>
          <w:szCs w:val="24"/>
        </w:rPr>
        <w:t xml:space="preserve"> </w:t>
      </w:r>
      <w:r w:rsidRPr="00FC279C">
        <w:rPr>
          <w:rFonts w:ascii="Arial" w:hAnsi="Arial" w:cs="Arial"/>
          <w:sz w:val="24"/>
          <w:szCs w:val="24"/>
        </w:rPr>
        <w:t>E</w:t>
      </w:r>
    </w:p>
    <w:p w:rsidRPr="00FC279C" w:rsidR="00913B30" w:rsidP="002B7025" w:rsidRDefault="00913B30">
      <w:pPr>
        <w:pStyle w:val="Default"/>
        <w:jc w:val="both"/>
        <w:rPr>
          <w:rFonts w:ascii="Arial" w:hAnsi="Arial" w:cs="Arial"/>
        </w:rPr>
      </w:pPr>
      <w:r w:rsidRPr="00FC279C">
        <w:rPr>
          <w:rFonts w:ascii="Arial" w:hAnsi="Arial" w:cs="Arial"/>
        </w:rPr>
        <w:tab/>
        <w:t xml:space="preserve">Općinski sud </w:t>
      </w:r>
      <w:r w:rsidRPr="00FC279C" w:rsidR="00ED371D">
        <w:rPr>
          <w:rFonts w:ascii="Arial" w:hAnsi="Arial" w:cs="Arial"/>
        </w:rPr>
        <w:t>u Đakovu,</w:t>
      </w:r>
      <w:r w:rsidRPr="00FC279C">
        <w:rPr>
          <w:rFonts w:ascii="Arial" w:hAnsi="Arial" w:cs="Arial"/>
        </w:rPr>
        <w:t xml:space="preserve"> po </w:t>
      </w:r>
      <w:r w:rsidRPr="00FC279C" w:rsidR="00ED371D">
        <w:rPr>
          <w:rFonts w:ascii="Arial" w:hAnsi="Arial" w:cs="Arial"/>
        </w:rPr>
        <w:t xml:space="preserve">sutkinji Marijani Žulj Jakovljević, </w:t>
      </w:r>
      <w:r w:rsidRPr="00FC279C">
        <w:rPr>
          <w:rFonts w:ascii="Arial" w:hAnsi="Arial" w:cs="Arial"/>
        </w:rPr>
        <w:t xml:space="preserve">u jednostavnom postupku stečaja nad imovinom </w:t>
      </w:r>
      <w:r w:rsidRPr="00A33CA6" w:rsidR="004E1E73">
        <w:rPr>
          <w:rFonts w:ascii="Arial" w:hAnsi="Arial" w:cs="Arial"/>
        </w:rPr>
        <w:t xml:space="preserve">potrošača </w:t>
      </w:r>
      <w:r w:rsidRPr="002B7025" w:rsidR="002B7025">
        <w:rPr>
          <w:rFonts w:ascii="Arial" w:hAnsi="Arial" w:cs="Arial"/>
        </w:rPr>
        <w:t xml:space="preserve">Mije Mandića (OIB: 66409349588) iz Đakova, Zvonimira </w:t>
      </w:r>
      <w:proofErr w:type="spellStart"/>
      <w:r w:rsidRPr="002B7025" w:rsidR="002B7025">
        <w:rPr>
          <w:rFonts w:ascii="Arial" w:hAnsi="Arial" w:cs="Arial"/>
        </w:rPr>
        <w:t>Benčevića</w:t>
      </w:r>
      <w:proofErr w:type="spellEnd"/>
      <w:r w:rsidRPr="002B7025" w:rsidR="002B7025">
        <w:rPr>
          <w:rFonts w:ascii="Arial" w:hAnsi="Arial" w:cs="Arial"/>
        </w:rPr>
        <w:t xml:space="preserve"> 11</w:t>
      </w:r>
      <w:r w:rsidRPr="002B7025" w:rsidR="00ED5131">
        <w:rPr>
          <w:rFonts w:ascii="Arial" w:hAnsi="Arial" w:cs="Arial"/>
        </w:rPr>
        <w:t>, odl</w:t>
      </w:r>
      <w:r w:rsidRPr="002B7025" w:rsidR="00374B1E">
        <w:rPr>
          <w:rFonts w:ascii="Arial" w:hAnsi="Arial" w:cs="Arial"/>
        </w:rPr>
        <w:t>učujući o prijedlogu</w:t>
      </w:r>
      <w:r w:rsidRPr="003E693B" w:rsidR="00374B1E">
        <w:rPr>
          <w:rFonts w:ascii="Arial" w:hAnsi="Arial" w:cs="Arial"/>
        </w:rPr>
        <w:t xml:space="preserve"> Financijske</w:t>
      </w:r>
      <w:r w:rsidRPr="004E1E73" w:rsidR="00374B1E">
        <w:rPr>
          <w:rFonts w:ascii="Arial" w:hAnsi="Arial" w:cs="Arial"/>
        </w:rPr>
        <w:t xml:space="preserve"> agencije</w:t>
      </w:r>
      <w:r w:rsidRPr="004E1E73">
        <w:rPr>
          <w:rFonts w:ascii="Arial" w:hAnsi="Arial" w:cs="Arial"/>
        </w:rPr>
        <w:t xml:space="preserve"> za provedbu jednostavnog postupka stečaja nad imovinom</w:t>
      </w:r>
      <w:r w:rsidRPr="00FC279C">
        <w:rPr>
          <w:rFonts w:ascii="Arial" w:hAnsi="Arial" w:cs="Arial"/>
        </w:rPr>
        <w:t xml:space="preserve"> potrošača, dana </w:t>
      </w:r>
      <w:r w:rsidR="002B7025">
        <w:rPr>
          <w:rFonts w:ascii="Arial" w:hAnsi="Arial" w:cs="Arial"/>
        </w:rPr>
        <w:t>22</w:t>
      </w:r>
      <w:r w:rsidRPr="00FC279C" w:rsidR="00ED5131">
        <w:rPr>
          <w:rFonts w:ascii="Arial" w:hAnsi="Arial" w:cs="Arial"/>
        </w:rPr>
        <w:t xml:space="preserve">. </w:t>
      </w:r>
      <w:r w:rsidR="00FA7BBB">
        <w:rPr>
          <w:rFonts w:ascii="Arial" w:hAnsi="Arial" w:cs="Arial"/>
        </w:rPr>
        <w:t>travnja</w:t>
      </w:r>
      <w:r w:rsidR="00007EC5">
        <w:rPr>
          <w:rFonts w:ascii="Arial" w:hAnsi="Arial" w:cs="Arial"/>
        </w:rPr>
        <w:t xml:space="preserve"> 202</w:t>
      </w:r>
      <w:r w:rsidR="00EE78E6">
        <w:rPr>
          <w:rFonts w:ascii="Arial" w:hAnsi="Arial" w:cs="Arial"/>
        </w:rPr>
        <w:t>4</w:t>
      </w:r>
      <w:r w:rsidRPr="00FC279C">
        <w:rPr>
          <w:rFonts w:ascii="Arial" w:hAnsi="Arial" w:cs="Arial"/>
        </w:rPr>
        <w:t xml:space="preserve">. </w:t>
      </w:r>
      <w:r w:rsidRPr="00FC279C" w:rsidR="00F958BB">
        <w:rPr>
          <w:rFonts w:ascii="Arial" w:hAnsi="Arial" w:cs="Arial"/>
        </w:rPr>
        <w:t>godine</w:t>
      </w:r>
    </w:p>
    <w:p w:rsidRPr="00FC279C" w:rsidR="00B97889" w:rsidP="00B97889" w:rsidRDefault="00B97889">
      <w:pPr>
        <w:pStyle w:val="Bezproreda"/>
        <w:rPr>
          <w:rFonts w:ascii="Arial" w:hAnsi="Arial" w:cs="Arial"/>
          <w:sz w:val="24"/>
          <w:szCs w:val="24"/>
        </w:rPr>
      </w:pPr>
    </w:p>
    <w:p w:rsidRPr="00FC279C" w:rsidR="00F958BB" w:rsidP="00F958BB" w:rsidRDefault="00913B30">
      <w:pPr>
        <w:jc w:val="center"/>
        <w:rPr>
          <w:rFonts w:ascii="Arial" w:hAnsi="Arial" w:cs="Arial"/>
          <w:sz w:val="24"/>
          <w:szCs w:val="24"/>
        </w:rPr>
      </w:pPr>
      <w:r w:rsidRPr="00FC279C">
        <w:rPr>
          <w:rFonts w:ascii="Arial" w:hAnsi="Arial" w:cs="Arial"/>
          <w:sz w:val="24"/>
          <w:szCs w:val="24"/>
        </w:rPr>
        <w:t xml:space="preserve">r i j e š i o  </w:t>
      </w:r>
      <w:r w:rsidR="00FC279C">
        <w:rPr>
          <w:rFonts w:ascii="Arial" w:hAnsi="Arial" w:cs="Arial"/>
          <w:sz w:val="24"/>
          <w:szCs w:val="24"/>
        </w:rPr>
        <w:t xml:space="preserve"> </w:t>
      </w:r>
      <w:r w:rsidRPr="00FC279C">
        <w:rPr>
          <w:rFonts w:ascii="Arial" w:hAnsi="Arial" w:cs="Arial"/>
          <w:sz w:val="24"/>
          <w:szCs w:val="24"/>
        </w:rPr>
        <w:t>j e</w:t>
      </w:r>
    </w:p>
    <w:p w:rsidRPr="00FC279C" w:rsidR="00F80167" w:rsidP="00B21E77" w:rsidRDefault="0098621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FC279C">
        <w:rPr>
          <w:rFonts w:ascii="Arial" w:hAnsi="Arial" w:cs="Arial"/>
          <w:sz w:val="24"/>
          <w:szCs w:val="24"/>
        </w:rPr>
        <w:tab/>
      </w:r>
      <w:r w:rsidRPr="00FC279C" w:rsidR="00F80167">
        <w:rPr>
          <w:rFonts w:ascii="Arial" w:hAnsi="Arial" w:cs="Arial"/>
          <w:sz w:val="24"/>
          <w:szCs w:val="24"/>
        </w:rPr>
        <w:t>Obus</w:t>
      </w:r>
      <w:r w:rsidRPr="00FC279C" w:rsidR="00D61729">
        <w:rPr>
          <w:rFonts w:ascii="Arial" w:hAnsi="Arial" w:cs="Arial"/>
          <w:sz w:val="24"/>
          <w:szCs w:val="24"/>
        </w:rPr>
        <w:t xml:space="preserve">tavlja se jednostavni postupak </w:t>
      </w:r>
      <w:r w:rsidRPr="00FC279C" w:rsidR="00F80167">
        <w:rPr>
          <w:rFonts w:ascii="Arial" w:hAnsi="Arial" w:cs="Arial"/>
          <w:sz w:val="24"/>
          <w:szCs w:val="24"/>
        </w:rPr>
        <w:t xml:space="preserve">stečaja nad imovinom potrošača </w:t>
      </w:r>
      <w:r w:rsidRPr="002B7025" w:rsidR="002B7025">
        <w:rPr>
          <w:rFonts w:ascii="Arial" w:hAnsi="Arial" w:cs="Arial"/>
          <w:sz w:val="24"/>
          <w:szCs w:val="24"/>
        </w:rPr>
        <w:t xml:space="preserve">Mije Mandića (OIB: 66409349588) iz Đakova, Zvonimira </w:t>
      </w:r>
      <w:proofErr w:type="spellStart"/>
      <w:r w:rsidRPr="002B7025" w:rsidR="002B7025">
        <w:rPr>
          <w:rFonts w:ascii="Arial" w:hAnsi="Arial" w:cs="Arial"/>
          <w:sz w:val="24"/>
          <w:szCs w:val="24"/>
        </w:rPr>
        <w:t>Benčevića</w:t>
      </w:r>
      <w:proofErr w:type="spellEnd"/>
      <w:r w:rsidRPr="002B7025" w:rsidR="002B7025">
        <w:rPr>
          <w:rFonts w:ascii="Arial" w:hAnsi="Arial" w:cs="Arial"/>
          <w:sz w:val="24"/>
          <w:szCs w:val="24"/>
        </w:rPr>
        <w:t xml:space="preserve"> 11</w:t>
      </w:r>
      <w:r w:rsidRPr="00FC279C" w:rsidR="00EA46B8">
        <w:rPr>
          <w:rFonts w:ascii="Arial" w:hAnsi="Arial" w:cs="Arial"/>
          <w:sz w:val="24"/>
          <w:szCs w:val="24"/>
        </w:rPr>
        <w:t>.</w:t>
      </w:r>
    </w:p>
    <w:p w:rsidRPr="00FC279C" w:rsidR="00F80167" w:rsidP="00B21E77" w:rsidRDefault="00F8016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FC279C" w:rsidR="00F80167" w:rsidP="00B21E77" w:rsidRDefault="00F8016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FC279C">
        <w:rPr>
          <w:rFonts w:ascii="Arial" w:hAnsi="Arial" w:cs="Arial"/>
          <w:sz w:val="24"/>
          <w:szCs w:val="24"/>
        </w:rPr>
        <w:t>Obrazloženje</w:t>
      </w:r>
    </w:p>
    <w:p w:rsidRPr="00FC279C" w:rsidR="00B21E77" w:rsidP="00B21E77" w:rsidRDefault="00B21E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FC279C">
        <w:rPr>
          <w:rFonts w:ascii="Arial" w:hAnsi="Arial" w:cs="Arial"/>
          <w:sz w:val="24"/>
          <w:szCs w:val="24"/>
        </w:rPr>
        <w:tab/>
      </w:r>
    </w:p>
    <w:p w:rsidR="00270DEF" w:rsidP="00270DEF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FC279C" w:rsidR="00B21E77">
        <w:rPr>
          <w:rFonts w:ascii="Arial" w:hAnsi="Arial" w:cs="Arial"/>
          <w:sz w:val="24"/>
          <w:szCs w:val="24"/>
        </w:rPr>
        <w:tab/>
        <w:t xml:space="preserve">Financijska agencija (dalje: FINA) je podnijela prijedlog za provedbom postupka stečaja nad imovinom potrošača </w:t>
      </w:r>
      <w:r w:rsidRPr="002B7025" w:rsidR="002B7025">
        <w:rPr>
          <w:rFonts w:ascii="Arial" w:hAnsi="Arial" w:cs="Arial"/>
          <w:sz w:val="24"/>
          <w:szCs w:val="24"/>
        </w:rPr>
        <w:t xml:space="preserve">Mije Mandića (OIB: 66409349588) iz Đakova, Zvonimira </w:t>
      </w:r>
      <w:proofErr w:type="spellStart"/>
      <w:r w:rsidRPr="002B7025" w:rsidR="002B7025">
        <w:rPr>
          <w:rFonts w:ascii="Arial" w:hAnsi="Arial" w:cs="Arial"/>
          <w:sz w:val="24"/>
          <w:szCs w:val="24"/>
        </w:rPr>
        <w:t>Benčevića</w:t>
      </w:r>
      <w:proofErr w:type="spellEnd"/>
      <w:r w:rsidRPr="002B7025" w:rsidR="002B7025">
        <w:rPr>
          <w:rFonts w:ascii="Arial" w:hAnsi="Arial" w:cs="Arial"/>
          <w:sz w:val="24"/>
          <w:szCs w:val="24"/>
        </w:rPr>
        <w:t xml:space="preserve"> 11</w:t>
      </w:r>
      <w:r w:rsidRPr="00FC279C" w:rsidR="00964C33">
        <w:rPr>
          <w:rFonts w:ascii="Arial" w:hAnsi="Arial" w:cs="Arial"/>
          <w:sz w:val="24"/>
          <w:szCs w:val="24"/>
        </w:rPr>
        <w:t xml:space="preserve"> </w:t>
      </w:r>
      <w:r w:rsidRPr="00FC279C" w:rsidR="005313D8">
        <w:rPr>
          <w:rFonts w:ascii="Arial" w:hAnsi="Arial" w:cs="Arial"/>
          <w:sz w:val="24"/>
          <w:szCs w:val="24"/>
        </w:rPr>
        <w:t>(u dal</w:t>
      </w:r>
      <w:r w:rsidRPr="00FC279C" w:rsidR="00F05AEB">
        <w:rPr>
          <w:rFonts w:ascii="Arial" w:hAnsi="Arial" w:cs="Arial"/>
          <w:sz w:val="24"/>
          <w:szCs w:val="24"/>
        </w:rPr>
        <w:t xml:space="preserve">jnjem tekstu: potrošač), dana </w:t>
      </w:r>
      <w:r w:rsidR="002B7025">
        <w:rPr>
          <w:rFonts w:ascii="Arial" w:hAnsi="Arial" w:cs="Arial"/>
          <w:sz w:val="24"/>
          <w:szCs w:val="24"/>
        </w:rPr>
        <w:t>04</w:t>
      </w:r>
      <w:r w:rsidRPr="00FC279C" w:rsidR="00181E35">
        <w:rPr>
          <w:rFonts w:ascii="Arial" w:hAnsi="Arial" w:cs="Arial"/>
          <w:sz w:val="24"/>
          <w:szCs w:val="24"/>
        </w:rPr>
        <w:t xml:space="preserve">. </w:t>
      </w:r>
      <w:r w:rsidR="002B7025">
        <w:rPr>
          <w:rFonts w:ascii="Arial" w:hAnsi="Arial" w:cs="Arial"/>
          <w:sz w:val="24"/>
          <w:szCs w:val="24"/>
        </w:rPr>
        <w:t>ožujka</w:t>
      </w:r>
      <w:r w:rsidR="004E3587">
        <w:rPr>
          <w:rFonts w:ascii="Arial" w:hAnsi="Arial" w:cs="Arial"/>
          <w:sz w:val="24"/>
          <w:szCs w:val="24"/>
        </w:rPr>
        <w:t xml:space="preserve"> 2024</w:t>
      </w:r>
      <w:r w:rsidRPr="00FC279C" w:rsidR="00B21E77">
        <w:rPr>
          <w:rFonts w:ascii="Arial" w:hAnsi="Arial" w:cs="Arial"/>
          <w:sz w:val="24"/>
          <w:szCs w:val="24"/>
        </w:rPr>
        <w:t xml:space="preserve">. godine, </w:t>
      </w:r>
      <w:r w:rsidRPr="00FC279C" w:rsidR="005C0933">
        <w:rPr>
          <w:rFonts w:ascii="Arial" w:hAnsi="Arial" w:cs="Arial"/>
          <w:sz w:val="24"/>
          <w:szCs w:val="24"/>
        </w:rPr>
        <w:t>uz obavijest da se potrošač nije očitovao te se sukladno odredbi članka 79.c st. 2. Zakona o st</w:t>
      </w:r>
      <w:r w:rsidR="00CB1DB6">
        <w:rPr>
          <w:rFonts w:ascii="Arial" w:hAnsi="Arial" w:cs="Arial"/>
          <w:sz w:val="24"/>
          <w:szCs w:val="24"/>
        </w:rPr>
        <w:t xml:space="preserve">ečaju potrošača </w:t>
      </w:r>
      <w:r w:rsidRPr="00B17C9F" w:rsidR="00B17C9F">
        <w:rPr>
          <w:rFonts w:ascii="Arial" w:hAnsi="Arial" w:cs="Arial"/>
          <w:sz w:val="24"/>
          <w:szCs w:val="24"/>
        </w:rPr>
        <w:t>(Narodne novine broj 100/15, 67/18 i 36/22, dalje u tekstu: ZSP)</w:t>
      </w:r>
      <w:r w:rsidRPr="00FC279C" w:rsidR="005C0933">
        <w:rPr>
          <w:rFonts w:ascii="Arial" w:hAnsi="Arial" w:cs="Arial"/>
          <w:sz w:val="24"/>
          <w:szCs w:val="24"/>
        </w:rPr>
        <w:t xml:space="preserve"> smatra da je suglasan.</w:t>
      </w:r>
      <w:r w:rsidR="00B17C9F">
        <w:rPr>
          <w:rFonts w:ascii="Arial" w:hAnsi="Arial" w:cs="Arial"/>
          <w:sz w:val="24"/>
          <w:szCs w:val="24"/>
        </w:rPr>
        <w:t xml:space="preserve"> </w:t>
      </w:r>
    </w:p>
    <w:p w:rsidR="00270DEF" w:rsidP="00270DEF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70DEF" w:rsidP="00270DEF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</w:r>
      <w:r w:rsidRPr="00FC279C" w:rsidR="00972BF4">
        <w:rPr>
          <w:rFonts w:ascii="Arial" w:hAnsi="Arial" w:cs="Arial"/>
          <w:sz w:val="24"/>
          <w:szCs w:val="24"/>
        </w:rPr>
        <w:t xml:space="preserve">Oglasom od dana </w:t>
      </w:r>
      <w:r w:rsidR="002B7025">
        <w:rPr>
          <w:rFonts w:ascii="Arial" w:hAnsi="Arial" w:cs="Arial"/>
          <w:sz w:val="24"/>
          <w:szCs w:val="24"/>
        </w:rPr>
        <w:t>04</w:t>
      </w:r>
      <w:r w:rsidRPr="00FC279C" w:rsidR="005861A6">
        <w:rPr>
          <w:rFonts w:ascii="Arial" w:hAnsi="Arial" w:cs="Arial"/>
          <w:sz w:val="24"/>
          <w:szCs w:val="24"/>
        </w:rPr>
        <w:t xml:space="preserve">. </w:t>
      </w:r>
      <w:r w:rsidR="002B7025">
        <w:rPr>
          <w:rFonts w:ascii="Arial" w:hAnsi="Arial" w:cs="Arial"/>
          <w:sz w:val="24"/>
          <w:szCs w:val="24"/>
        </w:rPr>
        <w:t>ožujka</w:t>
      </w:r>
      <w:r w:rsidR="00990B6E">
        <w:rPr>
          <w:rFonts w:ascii="Arial" w:hAnsi="Arial" w:cs="Arial"/>
          <w:sz w:val="24"/>
          <w:szCs w:val="24"/>
        </w:rPr>
        <w:t xml:space="preserve"> 2024</w:t>
      </w:r>
      <w:r w:rsidRPr="00FC279C" w:rsidR="00972BF4">
        <w:rPr>
          <w:rFonts w:ascii="Arial" w:hAnsi="Arial" w:cs="Arial"/>
          <w:sz w:val="24"/>
          <w:szCs w:val="24"/>
        </w:rPr>
        <w:t xml:space="preserve">. godine vjerovnici potrošača su pozvani osporiti popis imovine potrošača, odnosno obavijestiti sud o imovini potrošača koja bi se mogla unovčiti kao stečajna masa u slučaju da jednostavni postupak stečaja potrošača bude otvoren te da dostave dokaze </w:t>
      </w:r>
      <w:r w:rsidR="00930A04">
        <w:rPr>
          <w:rFonts w:ascii="Arial" w:hAnsi="Arial" w:cs="Arial"/>
          <w:sz w:val="24"/>
          <w:szCs w:val="24"/>
        </w:rPr>
        <w:t xml:space="preserve">na kojima temelje svoje tvrdnje, međutim, nitko od vjerovnika potrošača nije osporio popis imovine. </w:t>
      </w:r>
    </w:p>
    <w:p w:rsidRPr="00FC279C" w:rsidR="00181E35" w:rsidP="00B21E77" w:rsidRDefault="00181E35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578AD" w:rsidP="00242E40" w:rsidRDefault="0054004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70DEF">
        <w:rPr>
          <w:rFonts w:ascii="Arial" w:hAnsi="Arial" w:cs="Arial"/>
          <w:sz w:val="24"/>
          <w:szCs w:val="24"/>
        </w:rPr>
        <w:t>.</w:t>
      </w:r>
      <w:r w:rsidRPr="00FC279C" w:rsidR="0067438C">
        <w:rPr>
          <w:rFonts w:ascii="Arial" w:hAnsi="Arial" w:cs="Arial"/>
          <w:sz w:val="24"/>
          <w:szCs w:val="24"/>
        </w:rPr>
        <w:tab/>
      </w:r>
      <w:r w:rsidR="004F235C">
        <w:rPr>
          <w:rFonts w:ascii="Arial" w:hAnsi="Arial" w:cs="Arial"/>
          <w:sz w:val="24"/>
          <w:szCs w:val="24"/>
        </w:rPr>
        <w:t>U daljnjem tijeku postupka, sud je</w:t>
      </w:r>
      <w:r w:rsidR="005074EB">
        <w:rPr>
          <w:rFonts w:ascii="Arial" w:hAnsi="Arial" w:cs="Arial"/>
          <w:sz w:val="24"/>
          <w:szCs w:val="24"/>
        </w:rPr>
        <w:t xml:space="preserve"> temeljem čl. 75. st. 1. </w:t>
      </w:r>
      <w:proofErr w:type="spellStart"/>
      <w:r w:rsidR="005074EB">
        <w:rPr>
          <w:rFonts w:ascii="Arial" w:hAnsi="Arial" w:cs="Arial"/>
          <w:sz w:val="24"/>
          <w:szCs w:val="24"/>
        </w:rPr>
        <w:t>toč</w:t>
      </w:r>
      <w:proofErr w:type="spellEnd"/>
      <w:r w:rsidR="005074EB">
        <w:rPr>
          <w:rFonts w:ascii="Arial" w:hAnsi="Arial" w:cs="Arial"/>
          <w:sz w:val="24"/>
          <w:szCs w:val="24"/>
        </w:rPr>
        <w:t xml:space="preserve">. 1. </w:t>
      </w:r>
      <w:r w:rsidR="00305661">
        <w:rPr>
          <w:rFonts w:ascii="Arial" w:hAnsi="Arial" w:cs="Arial"/>
          <w:sz w:val="24"/>
          <w:szCs w:val="24"/>
        </w:rPr>
        <w:t>ZSP-a</w:t>
      </w:r>
      <w:r w:rsidR="00CD6229">
        <w:rPr>
          <w:rFonts w:ascii="Arial" w:hAnsi="Arial" w:cs="Arial"/>
          <w:sz w:val="24"/>
          <w:szCs w:val="24"/>
        </w:rPr>
        <w:t xml:space="preserve"> </w:t>
      </w:r>
      <w:r w:rsidR="007578AD">
        <w:rPr>
          <w:rFonts w:ascii="Arial" w:hAnsi="Arial" w:cs="Arial"/>
          <w:sz w:val="24"/>
          <w:szCs w:val="24"/>
        </w:rPr>
        <w:t xml:space="preserve">utvrdio kako je potrošač pravomoćno osuđen zbog kaznenog djela iz čl. </w:t>
      </w:r>
      <w:r w:rsidR="007849DE">
        <w:rPr>
          <w:rFonts w:ascii="Arial" w:hAnsi="Arial" w:cs="Arial"/>
          <w:sz w:val="24"/>
          <w:szCs w:val="24"/>
        </w:rPr>
        <w:t>139</w:t>
      </w:r>
      <w:r w:rsidR="007578AD">
        <w:rPr>
          <w:rFonts w:ascii="Arial" w:hAnsi="Arial" w:cs="Arial"/>
          <w:sz w:val="24"/>
          <w:szCs w:val="24"/>
        </w:rPr>
        <w:t xml:space="preserve">. st. </w:t>
      </w:r>
      <w:r w:rsidR="00DB1A02">
        <w:rPr>
          <w:rFonts w:ascii="Arial" w:hAnsi="Arial" w:cs="Arial"/>
          <w:sz w:val="24"/>
          <w:szCs w:val="24"/>
        </w:rPr>
        <w:t>3</w:t>
      </w:r>
      <w:r w:rsidR="007578AD">
        <w:rPr>
          <w:rFonts w:ascii="Arial" w:hAnsi="Arial" w:cs="Arial"/>
          <w:sz w:val="24"/>
          <w:szCs w:val="24"/>
        </w:rPr>
        <w:t xml:space="preserve">. Kaznenog zakona, kazneno </w:t>
      </w:r>
      <w:r w:rsidRPr="00DB1A02" w:rsidR="007578AD">
        <w:rPr>
          <w:rFonts w:ascii="Arial" w:hAnsi="Arial" w:cs="Arial"/>
          <w:sz w:val="24"/>
          <w:szCs w:val="24"/>
        </w:rPr>
        <w:t xml:space="preserve">djelo </w:t>
      </w:r>
      <w:r w:rsidR="007849DE">
        <w:rPr>
          <w:rFonts w:ascii="Arial" w:hAnsi="Arial" w:cs="Arial"/>
          <w:sz w:val="24"/>
          <w:szCs w:val="24"/>
        </w:rPr>
        <w:t>protiv osobne slobode - prijetnjom</w:t>
      </w:r>
      <w:r w:rsidR="00DB1A02">
        <w:rPr>
          <w:rFonts w:ascii="Arial" w:hAnsi="Arial" w:cs="Arial"/>
          <w:sz w:val="24"/>
          <w:szCs w:val="24"/>
        </w:rPr>
        <w:t xml:space="preserve"> </w:t>
      </w:r>
      <w:r w:rsidRPr="00DB1A02" w:rsidR="00553E94">
        <w:rPr>
          <w:rFonts w:ascii="Arial" w:hAnsi="Arial" w:cs="Arial"/>
          <w:sz w:val="24"/>
          <w:szCs w:val="24"/>
        </w:rPr>
        <w:t>u</w:t>
      </w:r>
      <w:r w:rsidR="00553E94">
        <w:rPr>
          <w:rFonts w:ascii="Arial" w:hAnsi="Arial" w:cs="Arial"/>
          <w:sz w:val="24"/>
          <w:szCs w:val="24"/>
        </w:rPr>
        <w:t xml:space="preserve"> predmetu Općinskog</w:t>
      </w:r>
      <w:r w:rsidR="00305661">
        <w:rPr>
          <w:rFonts w:ascii="Arial" w:hAnsi="Arial" w:cs="Arial"/>
          <w:sz w:val="24"/>
          <w:szCs w:val="24"/>
        </w:rPr>
        <w:t xml:space="preserve"> suda u Osijeku broj K-</w:t>
      </w:r>
      <w:r w:rsidR="007849DE">
        <w:rPr>
          <w:rFonts w:ascii="Arial" w:hAnsi="Arial" w:cs="Arial"/>
          <w:sz w:val="24"/>
          <w:szCs w:val="24"/>
        </w:rPr>
        <w:t>556/2020</w:t>
      </w:r>
      <w:r w:rsidR="00305661">
        <w:rPr>
          <w:rFonts w:ascii="Arial" w:hAnsi="Arial" w:cs="Arial"/>
          <w:sz w:val="24"/>
          <w:szCs w:val="24"/>
        </w:rPr>
        <w:t>.</w:t>
      </w:r>
    </w:p>
    <w:p w:rsidRPr="00FC279C" w:rsidR="006E3197" w:rsidP="00B21E77" w:rsidRDefault="006E319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FC279C" w:rsidR="009A2DAB" w:rsidP="00B21E77" w:rsidRDefault="0054004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270DEF">
        <w:rPr>
          <w:rFonts w:ascii="Arial" w:hAnsi="Arial" w:cs="Arial"/>
          <w:sz w:val="24"/>
          <w:szCs w:val="24"/>
        </w:rPr>
        <w:t>.</w:t>
      </w:r>
      <w:r w:rsidRPr="00FC279C" w:rsidR="00AA372B">
        <w:rPr>
          <w:rFonts w:ascii="Arial" w:hAnsi="Arial" w:cs="Arial"/>
          <w:sz w:val="24"/>
          <w:szCs w:val="24"/>
        </w:rPr>
        <w:tab/>
      </w:r>
      <w:r w:rsidRPr="00FC279C" w:rsidR="001A3429">
        <w:rPr>
          <w:rFonts w:ascii="Arial" w:hAnsi="Arial" w:cs="Arial"/>
          <w:sz w:val="24"/>
          <w:szCs w:val="24"/>
        </w:rPr>
        <w:t>Odredbom č</w:t>
      </w:r>
      <w:r w:rsidRPr="00FC279C" w:rsidR="00AA372B">
        <w:rPr>
          <w:rFonts w:ascii="Arial" w:hAnsi="Arial" w:cs="Arial"/>
          <w:sz w:val="24"/>
          <w:szCs w:val="24"/>
        </w:rPr>
        <w:t>l. 75. st. 1.</w:t>
      </w:r>
      <w:r w:rsidRPr="00FC279C" w:rsidR="000404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279C" w:rsidR="00AA372B">
        <w:rPr>
          <w:rFonts w:ascii="Arial" w:hAnsi="Arial" w:cs="Arial"/>
          <w:sz w:val="24"/>
          <w:szCs w:val="24"/>
        </w:rPr>
        <w:t>toč</w:t>
      </w:r>
      <w:proofErr w:type="spellEnd"/>
      <w:r w:rsidRPr="00FC279C" w:rsidR="00AA372B">
        <w:rPr>
          <w:rFonts w:ascii="Arial" w:hAnsi="Arial" w:cs="Arial"/>
          <w:sz w:val="24"/>
          <w:szCs w:val="24"/>
        </w:rPr>
        <w:t>.</w:t>
      </w:r>
      <w:r w:rsidRPr="00FC279C" w:rsidR="00040484">
        <w:rPr>
          <w:rFonts w:ascii="Arial" w:hAnsi="Arial" w:cs="Arial"/>
          <w:sz w:val="24"/>
          <w:szCs w:val="24"/>
        </w:rPr>
        <w:t xml:space="preserve"> </w:t>
      </w:r>
      <w:r w:rsidRPr="00FC279C" w:rsidR="00A859A6">
        <w:rPr>
          <w:rFonts w:ascii="Arial" w:hAnsi="Arial" w:cs="Arial"/>
          <w:sz w:val="24"/>
          <w:szCs w:val="24"/>
        </w:rPr>
        <w:t>1</w:t>
      </w:r>
      <w:r w:rsidRPr="00FC279C" w:rsidR="00AA372B">
        <w:rPr>
          <w:rFonts w:ascii="Arial" w:hAnsi="Arial" w:cs="Arial"/>
          <w:sz w:val="24"/>
          <w:szCs w:val="24"/>
        </w:rPr>
        <w:t xml:space="preserve">. ZSP-a propisano </w:t>
      </w:r>
      <w:r w:rsidRPr="00FC279C" w:rsidR="003B3AC2">
        <w:rPr>
          <w:rFonts w:ascii="Arial" w:hAnsi="Arial" w:cs="Arial"/>
          <w:sz w:val="24"/>
          <w:szCs w:val="24"/>
        </w:rPr>
        <w:t xml:space="preserve">je </w:t>
      </w:r>
      <w:r w:rsidRPr="00FC279C" w:rsidR="00AA372B">
        <w:rPr>
          <w:rFonts w:ascii="Arial" w:hAnsi="Arial" w:cs="Arial"/>
          <w:sz w:val="24"/>
          <w:szCs w:val="24"/>
        </w:rPr>
        <w:t xml:space="preserve">kako će sud rješenjem uskratiti oslobođenje od preostalih obveza ako je potrošač </w:t>
      </w:r>
      <w:r w:rsidRPr="00FC279C" w:rsidR="009A2DAB">
        <w:rPr>
          <w:rFonts w:ascii="Arial" w:hAnsi="Arial" w:cs="Arial"/>
          <w:sz w:val="24"/>
          <w:szCs w:val="24"/>
        </w:rPr>
        <w:t>pravomoćno osuđen zbog kaznenog djela protiv imovine, protiv gospodarstva ili drugog kaznenog djela koje bi upućivalo na njegovu nesavjesnost i nepoštenje pri ispunjavanju obveza i dužnosti.</w:t>
      </w:r>
    </w:p>
    <w:p w:rsidRPr="00FC279C" w:rsidR="009A2DAB" w:rsidP="00B21E77" w:rsidRDefault="009A2DA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FC279C" w:rsidR="00E242D2" w:rsidP="00B21E77" w:rsidRDefault="0054004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AA15B7">
        <w:rPr>
          <w:rFonts w:ascii="Arial" w:hAnsi="Arial" w:cs="Arial"/>
          <w:sz w:val="24"/>
          <w:szCs w:val="24"/>
        </w:rPr>
        <w:t>.</w:t>
      </w:r>
      <w:r w:rsidRPr="00FC279C" w:rsidR="00E242D2">
        <w:rPr>
          <w:rFonts w:ascii="Arial" w:hAnsi="Arial" w:cs="Arial"/>
          <w:sz w:val="24"/>
          <w:szCs w:val="24"/>
        </w:rPr>
        <w:tab/>
      </w:r>
      <w:r w:rsidRPr="00FC279C" w:rsidR="00AA372B">
        <w:rPr>
          <w:rFonts w:ascii="Arial" w:hAnsi="Arial" w:cs="Arial"/>
          <w:sz w:val="24"/>
          <w:szCs w:val="24"/>
        </w:rPr>
        <w:t>C</w:t>
      </w:r>
      <w:r w:rsidRPr="00FC279C" w:rsidR="00E242D2">
        <w:rPr>
          <w:rFonts w:ascii="Arial" w:hAnsi="Arial" w:cs="Arial"/>
          <w:sz w:val="24"/>
          <w:szCs w:val="24"/>
        </w:rPr>
        <w:t xml:space="preserve">ilj i svrha jednostavnog postupka stečaja potrošača je osloboditi poštenog potrošača od obveza koje preostanu u situaciji kada potrošač nema imovine koja bi </w:t>
      </w:r>
      <w:r w:rsidRPr="00FC279C" w:rsidR="00E242D2">
        <w:rPr>
          <w:rFonts w:ascii="Arial" w:hAnsi="Arial" w:cs="Arial"/>
          <w:sz w:val="24"/>
          <w:szCs w:val="24"/>
        </w:rPr>
        <w:lastRenderedPageBreak/>
        <w:t>bila dovoljna za namirenje vjerovnika. To znači da je potrošač koji pristaje na pokretanje i vođenje postupka</w:t>
      </w:r>
      <w:r w:rsidRPr="00FC279C" w:rsidR="000E44C5">
        <w:rPr>
          <w:rFonts w:ascii="Arial" w:hAnsi="Arial" w:cs="Arial"/>
          <w:sz w:val="24"/>
          <w:szCs w:val="24"/>
        </w:rPr>
        <w:t>,</w:t>
      </w:r>
      <w:r w:rsidRPr="00FC279C" w:rsidR="00E242D2">
        <w:rPr>
          <w:rFonts w:ascii="Arial" w:hAnsi="Arial" w:cs="Arial"/>
          <w:sz w:val="24"/>
          <w:szCs w:val="24"/>
        </w:rPr>
        <w:t xml:space="preserve"> u obvezi dostaviti sudu sve relevantne podatke koji se odnose na njegovu imovinu, a</w:t>
      </w:r>
      <w:r w:rsidRPr="00FC279C" w:rsidR="00040484">
        <w:rPr>
          <w:rFonts w:ascii="Arial" w:hAnsi="Arial" w:cs="Arial"/>
          <w:sz w:val="24"/>
          <w:szCs w:val="24"/>
        </w:rPr>
        <w:t xml:space="preserve"> kako je to i propisano čl. 79.</w:t>
      </w:r>
      <w:r w:rsidRPr="00FC279C" w:rsidR="00E242D2">
        <w:rPr>
          <w:rFonts w:ascii="Arial" w:hAnsi="Arial" w:cs="Arial"/>
          <w:sz w:val="24"/>
          <w:szCs w:val="24"/>
        </w:rPr>
        <w:t>b ZSP-a.</w:t>
      </w:r>
    </w:p>
    <w:p w:rsidRPr="00FC279C" w:rsidR="00500418" w:rsidP="00B21E77" w:rsidRDefault="0050041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FC279C" w:rsidR="00970136" w:rsidP="00CE18C1" w:rsidRDefault="0054004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270DEF">
        <w:rPr>
          <w:rFonts w:ascii="Arial" w:hAnsi="Arial" w:cs="Arial"/>
          <w:sz w:val="24"/>
          <w:szCs w:val="24"/>
        </w:rPr>
        <w:t>.</w:t>
      </w:r>
      <w:r w:rsidRPr="00FC279C" w:rsidR="00500418">
        <w:rPr>
          <w:rFonts w:ascii="Arial" w:hAnsi="Arial" w:cs="Arial"/>
          <w:sz w:val="24"/>
          <w:szCs w:val="24"/>
        </w:rPr>
        <w:tab/>
        <w:t>Poštenje potrošača sud utvrđuje uzimajući u obzir ponašanje potrošača prije podnošenja prijedloga za otvaranje postupka stečaja potrošača te njegovo ponašanje tijekom sudskog postupka i razdoblja provje</w:t>
      </w:r>
      <w:r w:rsidRPr="00FC279C" w:rsidR="00AA372B">
        <w:rPr>
          <w:rFonts w:ascii="Arial" w:hAnsi="Arial" w:cs="Arial"/>
          <w:sz w:val="24"/>
          <w:szCs w:val="24"/>
        </w:rPr>
        <w:t>re</w:t>
      </w:r>
      <w:r w:rsidRPr="00FC279C" w:rsidR="00A87ED6">
        <w:rPr>
          <w:rFonts w:ascii="Arial" w:hAnsi="Arial" w:cs="Arial"/>
          <w:sz w:val="24"/>
          <w:szCs w:val="24"/>
        </w:rPr>
        <w:t xml:space="preserve"> ponašanja u skladu sa ZSP-om (</w:t>
      </w:r>
      <w:r w:rsidRPr="00FC279C" w:rsidR="00AA372B">
        <w:rPr>
          <w:rFonts w:ascii="Arial" w:hAnsi="Arial" w:cs="Arial"/>
          <w:sz w:val="24"/>
          <w:szCs w:val="24"/>
        </w:rPr>
        <w:t>čl.</w:t>
      </w:r>
      <w:r w:rsidRPr="00FC279C" w:rsidR="00A87ED6">
        <w:rPr>
          <w:rFonts w:ascii="Arial" w:hAnsi="Arial" w:cs="Arial"/>
          <w:sz w:val="24"/>
          <w:szCs w:val="24"/>
        </w:rPr>
        <w:t xml:space="preserve"> </w:t>
      </w:r>
      <w:r w:rsidRPr="00FC279C" w:rsidR="00AA372B">
        <w:rPr>
          <w:rFonts w:ascii="Arial" w:hAnsi="Arial" w:cs="Arial"/>
          <w:sz w:val="24"/>
          <w:szCs w:val="24"/>
        </w:rPr>
        <w:t>2. ZSP-a)</w:t>
      </w:r>
      <w:r w:rsidRPr="00FC279C" w:rsidR="00CE18C1">
        <w:rPr>
          <w:rFonts w:ascii="Arial" w:hAnsi="Arial" w:cs="Arial"/>
          <w:sz w:val="24"/>
          <w:szCs w:val="24"/>
        </w:rPr>
        <w:t>.</w:t>
      </w:r>
    </w:p>
    <w:p w:rsidRPr="00FC279C" w:rsidR="00D51CD4" w:rsidP="00CE18C1" w:rsidRDefault="00D51CD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CD245D" w:rsidP="00B21E77" w:rsidRDefault="0054004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270DEF">
        <w:rPr>
          <w:rFonts w:ascii="Arial" w:hAnsi="Arial" w:cs="Arial"/>
          <w:sz w:val="24"/>
          <w:szCs w:val="24"/>
        </w:rPr>
        <w:t>.</w:t>
      </w:r>
      <w:r w:rsidRPr="00FC279C" w:rsidR="00D51CD4">
        <w:rPr>
          <w:rFonts w:ascii="Arial" w:hAnsi="Arial" w:cs="Arial"/>
          <w:sz w:val="24"/>
          <w:szCs w:val="24"/>
        </w:rPr>
        <w:tab/>
        <w:t>Uvidom u presudu</w:t>
      </w:r>
      <w:r w:rsidR="00D551B4">
        <w:rPr>
          <w:rFonts w:ascii="Arial" w:hAnsi="Arial" w:cs="Arial"/>
          <w:sz w:val="24"/>
          <w:szCs w:val="24"/>
        </w:rPr>
        <w:t xml:space="preserve"> O</w:t>
      </w:r>
      <w:r w:rsidR="00EF5B41">
        <w:rPr>
          <w:rFonts w:ascii="Arial" w:hAnsi="Arial" w:cs="Arial"/>
          <w:sz w:val="24"/>
          <w:szCs w:val="24"/>
        </w:rPr>
        <w:t>pćinskog suda u Osijeku broj K</w:t>
      </w:r>
      <w:r w:rsidR="00D551B4">
        <w:rPr>
          <w:rFonts w:ascii="Arial" w:hAnsi="Arial" w:cs="Arial"/>
          <w:sz w:val="24"/>
          <w:szCs w:val="24"/>
        </w:rPr>
        <w:t>-</w:t>
      </w:r>
      <w:r w:rsidR="007C767B">
        <w:rPr>
          <w:rFonts w:ascii="Arial" w:hAnsi="Arial" w:cs="Arial"/>
          <w:sz w:val="24"/>
          <w:szCs w:val="24"/>
        </w:rPr>
        <w:t>556/2020</w:t>
      </w:r>
      <w:r w:rsidR="00D551B4">
        <w:rPr>
          <w:rFonts w:ascii="Arial" w:hAnsi="Arial" w:cs="Arial"/>
          <w:sz w:val="24"/>
          <w:szCs w:val="24"/>
        </w:rPr>
        <w:t xml:space="preserve"> od </w:t>
      </w:r>
      <w:r w:rsidR="007C767B">
        <w:rPr>
          <w:rFonts w:ascii="Arial" w:hAnsi="Arial" w:cs="Arial"/>
          <w:sz w:val="24"/>
          <w:szCs w:val="24"/>
        </w:rPr>
        <w:t>24</w:t>
      </w:r>
      <w:r w:rsidR="00EF5B41">
        <w:rPr>
          <w:rFonts w:ascii="Arial" w:hAnsi="Arial" w:cs="Arial"/>
          <w:sz w:val="24"/>
          <w:szCs w:val="24"/>
        </w:rPr>
        <w:t xml:space="preserve">. </w:t>
      </w:r>
      <w:r w:rsidR="007C767B">
        <w:rPr>
          <w:rFonts w:ascii="Arial" w:hAnsi="Arial" w:cs="Arial"/>
          <w:sz w:val="24"/>
          <w:szCs w:val="24"/>
        </w:rPr>
        <w:t>rujna 2020</w:t>
      </w:r>
      <w:r w:rsidR="00D551B4">
        <w:rPr>
          <w:rFonts w:ascii="Arial" w:hAnsi="Arial" w:cs="Arial"/>
          <w:sz w:val="24"/>
          <w:szCs w:val="24"/>
        </w:rPr>
        <w:t>. godine</w:t>
      </w:r>
      <w:r w:rsidRPr="00FC279C" w:rsidR="00D51CD4">
        <w:rPr>
          <w:rFonts w:ascii="Arial" w:hAnsi="Arial" w:cs="Arial"/>
          <w:sz w:val="24"/>
          <w:szCs w:val="24"/>
        </w:rPr>
        <w:t>,</w:t>
      </w:r>
      <w:r w:rsidR="00974DA5">
        <w:rPr>
          <w:rFonts w:ascii="Arial" w:hAnsi="Arial" w:cs="Arial"/>
          <w:sz w:val="24"/>
          <w:szCs w:val="24"/>
        </w:rPr>
        <w:t xml:space="preserve"> koja je postala pravomoćna </w:t>
      </w:r>
      <w:r w:rsidR="007C767B">
        <w:rPr>
          <w:rFonts w:ascii="Arial" w:hAnsi="Arial" w:cs="Arial"/>
          <w:sz w:val="24"/>
          <w:szCs w:val="24"/>
        </w:rPr>
        <w:t>14</w:t>
      </w:r>
      <w:r w:rsidR="00974DA5">
        <w:rPr>
          <w:rFonts w:ascii="Arial" w:hAnsi="Arial" w:cs="Arial"/>
          <w:sz w:val="24"/>
          <w:szCs w:val="24"/>
        </w:rPr>
        <w:t xml:space="preserve">. </w:t>
      </w:r>
      <w:r w:rsidR="007C767B">
        <w:rPr>
          <w:rFonts w:ascii="Arial" w:hAnsi="Arial" w:cs="Arial"/>
          <w:sz w:val="24"/>
          <w:szCs w:val="24"/>
        </w:rPr>
        <w:t>prosinca</w:t>
      </w:r>
      <w:r w:rsidR="00DD1DDA">
        <w:rPr>
          <w:rFonts w:ascii="Arial" w:hAnsi="Arial" w:cs="Arial"/>
          <w:sz w:val="24"/>
          <w:szCs w:val="24"/>
        </w:rPr>
        <w:t xml:space="preserve"> 202</w:t>
      </w:r>
      <w:r w:rsidR="007C767B">
        <w:rPr>
          <w:rFonts w:ascii="Arial" w:hAnsi="Arial" w:cs="Arial"/>
          <w:sz w:val="24"/>
          <w:szCs w:val="24"/>
        </w:rPr>
        <w:t>0</w:t>
      </w:r>
      <w:r w:rsidR="00974DA5">
        <w:rPr>
          <w:rFonts w:ascii="Arial" w:hAnsi="Arial" w:cs="Arial"/>
          <w:sz w:val="24"/>
          <w:szCs w:val="24"/>
        </w:rPr>
        <w:t>. godine,</w:t>
      </w:r>
      <w:r w:rsidRPr="00FC279C" w:rsidR="00D51CD4">
        <w:rPr>
          <w:rFonts w:ascii="Arial" w:hAnsi="Arial" w:cs="Arial"/>
          <w:sz w:val="24"/>
          <w:szCs w:val="24"/>
        </w:rPr>
        <w:t xml:space="preserve"> sud je utvrdio kako je </w:t>
      </w:r>
      <w:r w:rsidRPr="00FC279C" w:rsidR="001C4487">
        <w:rPr>
          <w:rFonts w:ascii="Arial" w:hAnsi="Arial" w:cs="Arial"/>
          <w:sz w:val="24"/>
          <w:szCs w:val="24"/>
        </w:rPr>
        <w:t>potrošač pravomoćno</w:t>
      </w:r>
      <w:r w:rsidRPr="00FC279C" w:rsidR="00D51CD4">
        <w:rPr>
          <w:rFonts w:ascii="Arial" w:hAnsi="Arial" w:cs="Arial"/>
          <w:sz w:val="24"/>
          <w:szCs w:val="24"/>
        </w:rPr>
        <w:t xml:space="preserve"> proglašen krivim</w:t>
      </w:r>
      <w:r w:rsidR="0072081E">
        <w:rPr>
          <w:rFonts w:ascii="Arial" w:hAnsi="Arial" w:cs="Arial"/>
          <w:sz w:val="24"/>
          <w:szCs w:val="24"/>
        </w:rPr>
        <w:t xml:space="preserve"> </w:t>
      </w:r>
      <w:r w:rsidRPr="00FC279C" w:rsidR="00D51CD4">
        <w:rPr>
          <w:rFonts w:ascii="Arial" w:hAnsi="Arial" w:cs="Arial"/>
          <w:sz w:val="24"/>
          <w:szCs w:val="24"/>
        </w:rPr>
        <w:t>za počinjenje kaznenog djela</w:t>
      </w:r>
      <w:r w:rsidR="006E208E">
        <w:rPr>
          <w:rFonts w:ascii="Arial" w:hAnsi="Arial" w:cs="Arial"/>
          <w:sz w:val="24"/>
          <w:szCs w:val="24"/>
        </w:rPr>
        <w:t xml:space="preserve"> </w:t>
      </w:r>
      <w:r w:rsidR="007724B5">
        <w:rPr>
          <w:rFonts w:ascii="Arial" w:hAnsi="Arial" w:cs="Arial"/>
          <w:sz w:val="24"/>
          <w:szCs w:val="24"/>
        </w:rPr>
        <w:t xml:space="preserve">protiv osobne slobode </w:t>
      </w:r>
      <w:r w:rsidR="007724B5">
        <w:rPr>
          <w:rFonts w:ascii="Arial" w:hAnsi="Arial" w:cs="Arial"/>
          <w:sz w:val="24"/>
          <w:szCs w:val="24"/>
        </w:rPr>
        <w:t>–</w:t>
      </w:r>
      <w:r w:rsidR="007724B5">
        <w:rPr>
          <w:rFonts w:ascii="Arial" w:hAnsi="Arial" w:cs="Arial"/>
          <w:sz w:val="24"/>
          <w:szCs w:val="24"/>
        </w:rPr>
        <w:t xml:space="preserve"> prijetnjom</w:t>
      </w:r>
      <w:r w:rsidR="006E208E">
        <w:rPr>
          <w:rFonts w:ascii="Arial" w:hAnsi="Arial" w:cs="Arial"/>
          <w:sz w:val="24"/>
          <w:szCs w:val="24"/>
        </w:rPr>
        <w:t xml:space="preserve">, a koje ukazuje </w:t>
      </w:r>
      <w:r w:rsidR="00CD245D">
        <w:rPr>
          <w:rFonts w:ascii="Arial" w:hAnsi="Arial" w:cs="Arial"/>
          <w:sz w:val="24"/>
          <w:szCs w:val="24"/>
        </w:rPr>
        <w:t xml:space="preserve">na posljedice iz čl. 75. st. 1. </w:t>
      </w:r>
      <w:proofErr w:type="spellStart"/>
      <w:r w:rsidR="00CD245D">
        <w:rPr>
          <w:rFonts w:ascii="Arial" w:hAnsi="Arial" w:cs="Arial"/>
          <w:sz w:val="24"/>
          <w:szCs w:val="24"/>
        </w:rPr>
        <w:t>toč</w:t>
      </w:r>
      <w:proofErr w:type="spellEnd"/>
      <w:r w:rsidR="00CD245D">
        <w:rPr>
          <w:rFonts w:ascii="Arial" w:hAnsi="Arial" w:cs="Arial"/>
          <w:sz w:val="24"/>
          <w:szCs w:val="24"/>
        </w:rPr>
        <w:t xml:space="preserve">. 1. i 3. </w:t>
      </w:r>
      <w:r w:rsidR="00CB1CDC">
        <w:rPr>
          <w:rFonts w:ascii="Arial" w:hAnsi="Arial" w:cs="Arial"/>
          <w:sz w:val="24"/>
          <w:szCs w:val="24"/>
        </w:rPr>
        <w:t>ZSP-a</w:t>
      </w:r>
      <w:r w:rsidR="00CD245D">
        <w:rPr>
          <w:rFonts w:ascii="Arial" w:hAnsi="Arial" w:cs="Arial"/>
          <w:sz w:val="24"/>
          <w:szCs w:val="24"/>
        </w:rPr>
        <w:t>.</w:t>
      </w:r>
    </w:p>
    <w:p w:rsidRPr="00FC279C" w:rsidR="00974DA5" w:rsidP="00B21E77" w:rsidRDefault="00974DA5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70DEF" w:rsidP="00270DEF" w:rsidRDefault="0054004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270DEF">
        <w:rPr>
          <w:rFonts w:ascii="Arial" w:hAnsi="Arial" w:cs="Arial"/>
          <w:sz w:val="24"/>
          <w:szCs w:val="24"/>
        </w:rPr>
        <w:t>.</w:t>
      </w:r>
      <w:r w:rsidRPr="00FC279C" w:rsidR="00B21E77">
        <w:rPr>
          <w:rFonts w:ascii="Arial" w:hAnsi="Arial" w:cs="Arial"/>
          <w:sz w:val="24"/>
          <w:szCs w:val="24"/>
        </w:rPr>
        <w:tab/>
      </w:r>
      <w:r w:rsidRPr="00FC279C" w:rsidR="00CE18C1">
        <w:rPr>
          <w:rFonts w:ascii="Arial" w:hAnsi="Arial" w:cs="Arial"/>
          <w:sz w:val="24"/>
          <w:szCs w:val="24"/>
        </w:rPr>
        <w:t>Imajući u vidu naprijed navedeno</w:t>
      </w:r>
      <w:r w:rsidRPr="00FC279C" w:rsidR="00F81B83">
        <w:rPr>
          <w:rFonts w:ascii="Arial" w:hAnsi="Arial" w:cs="Arial"/>
          <w:sz w:val="24"/>
          <w:szCs w:val="24"/>
        </w:rPr>
        <w:t>, sud je nesporno utvrdio kako je potrošač pravomoć</w:t>
      </w:r>
      <w:r w:rsidRPr="00FC279C" w:rsidR="00ED0CFE">
        <w:rPr>
          <w:rFonts w:ascii="Arial" w:hAnsi="Arial" w:cs="Arial"/>
          <w:sz w:val="24"/>
          <w:szCs w:val="24"/>
        </w:rPr>
        <w:t>no osuđen za počinjenje kaznenog</w:t>
      </w:r>
      <w:r w:rsidRPr="00FC279C" w:rsidR="00F81B83">
        <w:rPr>
          <w:rFonts w:ascii="Arial" w:hAnsi="Arial" w:cs="Arial"/>
          <w:sz w:val="24"/>
          <w:szCs w:val="24"/>
        </w:rPr>
        <w:t xml:space="preserve"> djela,</w:t>
      </w:r>
      <w:r w:rsidR="00EF0FBC">
        <w:rPr>
          <w:rFonts w:ascii="Arial" w:hAnsi="Arial" w:cs="Arial"/>
          <w:sz w:val="24"/>
          <w:szCs w:val="24"/>
        </w:rPr>
        <w:t xml:space="preserve"> a koje upućuje na nesavjesnost i nepoštenje pri ispunjavanju obveza i dužnosti,</w:t>
      </w:r>
      <w:r w:rsidRPr="00FC279C" w:rsidR="00F81B83">
        <w:rPr>
          <w:rFonts w:ascii="Arial" w:hAnsi="Arial" w:cs="Arial"/>
          <w:sz w:val="24"/>
          <w:szCs w:val="24"/>
        </w:rPr>
        <w:t xml:space="preserve"> slijedom čega je sud u obvezi uskratiti potrošača od oslobođenja od preostalih obveza, a sve u smislu čl. 75. st. 1. </w:t>
      </w:r>
      <w:proofErr w:type="spellStart"/>
      <w:r w:rsidRPr="00FC279C" w:rsidR="00F81B83">
        <w:rPr>
          <w:rFonts w:ascii="Arial" w:hAnsi="Arial" w:cs="Arial"/>
          <w:sz w:val="24"/>
          <w:szCs w:val="24"/>
        </w:rPr>
        <w:t>toč</w:t>
      </w:r>
      <w:proofErr w:type="spellEnd"/>
      <w:r w:rsidRPr="00FC279C" w:rsidR="00F81B83">
        <w:rPr>
          <w:rFonts w:ascii="Arial" w:hAnsi="Arial" w:cs="Arial"/>
          <w:sz w:val="24"/>
          <w:szCs w:val="24"/>
        </w:rPr>
        <w:t>. 1. ZSP-a</w:t>
      </w:r>
      <w:r w:rsidRPr="00FC279C" w:rsidR="00C84CBF">
        <w:rPr>
          <w:rFonts w:ascii="Arial" w:hAnsi="Arial" w:cs="Arial"/>
          <w:sz w:val="24"/>
          <w:szCs w:val="24"/>
        </w:rPr>
        <w:t xml:space="preserve"> jer je potrošač nepošten.</w:t>
      </w:r>
    </w:p>
    <w:p w:rsidR="00270DEF" w:rsidP="00270DEF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FC279C" w:rsidR="008654EE" w:rsidP="00270DEF" w:rsidRDefault="0054004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270DEF">
        <w:rPr>
          <w:rFonts w:ascii="Arial" w:hAnsi="Arial" w:cs="Arial"/>
          <w:sz w:val="24"/>
          <w:szCs w:val="24"/>
        </w:rPr>
        <w:t>.</w:t>
      </w:r>
      <w:r w:rsidR="00270DEF">
        <w:rPr>
          <w:rFonts w:ascii="Arial" w:hAnsi="Arial" w:cs="Arial"/>
          <w:sz w:val="24"/>
          <w:szCs w:val="24"/>
        </w:rPr>
        <w:tab/>
      </w:r>
      <w:r w:rsidRPr="00FC279C" w:rsidR="005C091D">
        <w:rPr>
          <w:rFonts w:ascii="Arial" w:hAnsi="Arial" w:cs="Arial"/>
          <w:sz w:val="24"/>
          <w:szCs w:val="24"/>
        </w:rPr>
        <w:t>Odredbom čl. 79.</w:t>
      </w:r>
      <w:r w:rsidRPr="00FC279C" w:rsidR="008654EE">
        <w:rPr>
          <w:rFonts w:ascii="Arial" w:hAnsi="Arial" w:cs="Arial"/>
          <w:sz w:val="24"/>
          <w:szCs w:val="24"/>
        </w:rPr>
        <w:t>m st. 1. alineja 5. ZSP-a propis</w:t>
      </w:r>
      <w:r w:rsidRPr="00FC279C" w:rsidR="00ED0CFE">
        <w:rPr>
          <w:rFonts w:ascii="Arial" w:hAnsi="Arial" w:cs="Arial"/>
          <w:sz w:val="24"/>
          <w:szCs w:val="24"/>
        </w:rPr>
        <w:t>a</w:t>
      </w:r>
      <w:r w:rsidRPr="00FC279C" w:rsidR="008654EE">
        <w:rPr>
          <w:rFonts w:ascii="Arial" w:hAnsi="Arial" w:cs="Arial"/>
          <w:sz w:val="24"/>
          <w:szCs w:val="24"/>
        </w:rPr>
        <w:t>no je kako će sud obustaviti jednostavni postupak stečaja potrošača ako se prema odredbama navedenog zakona smatra da je potrošač nepošten.</w:t>
      </w:r>
    </w:p>
    <w:p w:rsidRPr="00FC279C" w:rsidR="00A85D00" w:rsidP="00B21E77" w:rsidRDefault="00A85D00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FC279C" w:rsidR="00EC4910" w:rsidP="004B7098" w:rsidRDefault="0054004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270DEF">
        <w:rPr>
          <w:rFonts w:ascii="Arial" w:hAnsi="Arial" w:cs="Arial"/>
          <w:sz w:val="24"/>
          <w:szCs w:val="24"/>
        </w:rPr>
        <w:t>.</w:t>
      </w:r>
      <w:r w:rsidRPr="00FC279C" w:rsidR="00A85D00">
        <w:rPr>
          <w:rFonts w:ascii="Arial" w:hAnsi="Arial" w:cs="Arial"/>
          <w:sz w:val="24"/>
          <w:szCs w:val="24"/>
        </w:rPr>
        <w:tab/>
      </w:r>
      <w:r w:rsidRPr="00FC279C" w:rsidR="000A6787">
        <w:rPr>
          <w:rFonts w:ascii="Arial" w:hAnsi="Arial" w:cs="Arial"/>
          <w:sz w:val="24"/>
          <w:szCs w:val="24"/>
        </w:rPr>
        <w:t>Slijedom svega navedenog</w:t>
      </w:r>
      <w:r w:rsidRPr="00FC279C" w:rsidR="003C5F49">
        <w:rPr>
          <w:rFonts w:ascii="Arial" w:hAnsi="Arial" w:cs="Arial"/>
          <w:sz w:val="24"/>
          <w:szCs w:val="24"/>
        </w:rPr>
        <w:t>, temeljem čl. 79.</w:t>
      </w:r>
      <w:r w:rsidRPr="00FC279C" w:rsidR="003D078F">
        <w:rPr>
          <w:rFonts w:ascii="Arial" w:hAnsi="Arial" w:cs="Arial"/>
          <w:sz w:val="24"/>
          <w:szCs w:val="24"/>
        </w:rPr>
        <w:t>m st. 1. alineja 5. ZSP-a, odlučeno je kao u izreci</w:t>
      </w:r>
      <w:r w:rsidRPr="00FC279C" w:rsidR="008654EE">
        <w:rPr>
          <w:rFonts w:ascii="Arial" w:hAnsi="Arial" w:cs="Arial"/>
          <w:sz w:val="24"/>
          <w:szCs w:val="24"/>
        </w:rPr>
        <w:t xml:space="preserve"> ovoga rješenja</w:t>
      </w:r>
      <w:r w:rsidRPr="00FC279C" w:rsidR="003D078F">
        <w:rPr>
          <w:rFonts w:ascii="Arial" w:hAnsi="Arial" w:cs="Arial"/>
          <w:sz w:val="24"/>
          <w:szCs w:val="24"/>
        </w:rPr>
        <w:t>.</w:t>
      </w:r>
    </w:p>
    <w:p w:rsidRPr="00FC279C" w:rsidR="00EC4910" w:rsidP="004B7098" w:rsidRDefault="00EC4910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856F4" w:rsidP="00EC4910" w:rsidRDefault="00493076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FC279C">
        <w:rPr>
          <w:rFonts w:ascii="Arial" w:hAnsi="Arial" w:cs="Arial"/>
          <w:sz w:val="24"/>
          <w:szCs w:val="24"/>
        </w:rPr>
        <w:t xml:space="preserve">U Đakovu, dana </w:t>
      </w:r>
      <w:r w:rsidR="00E67C5F">
        <w:rPr>
          <w:rFonts w:ascii="Arial" w:hAnsi="Arial" w:cs="Arial"/>
          <w:sz w:val="24"/>
          <w:szCs w:val="24"/>
        </w:rPr>
        <w:t>22</w:t>
      </w:r>
      <w:bookmarkStart w:name="_GoBack" w:id="0"/>
      <w:bookmarkEnd w:id="0"/>
      <w:r w:rsidR="00F15E66">
        <w:rPr>
          <w:rFonts w:ascii="Arial" w:hAnsi="Arial" w:cs="Arial"/>
          <w:sz w:val="24"/>
          <w:szCs w:val="24"/>
        </w:rPr>
        <w:t xml:space="preserve">. </w:t>
      </w:r>
      <w:r w:rsidR="00EE78E6">
        <w:rPr>
          <w:rFonts w:ascii="Arial" w:hAnsi="Arial" w:cs="Arial"/>
          <w:sz w:val="24"/>
          <w:szCs w:val="24"/>
        </w:rPr>
        <w:t>travnja</w:t>
      </w:r>
      <w:r w:rsidR="00270DEF">
        <w:rPr>
          <w:rFonts w:ascii="Arial" w:hAnsi="Arial" w:cs="Arial"/>
          <w:sz w:val="24"/>
          <w:szCs w:val="24"/>
        </w:rPr>
        <w:t xml:space="preserve"> 202</w:t>
      </w:r>
      <w:r w:rsidR="00EE78E6">
        <w:rPr>
          <w:rFonts w:ascii="Arial" w:hAnsi="Arial" w:cs="Arial"/>
          <w:sz w:val="24"/>
          <w:szCs w:val="24"/>
        </w:rPr>
        <w:t>4</w:t>
      </w:r>
      <w:r w:rsidRPr="00FC279C" w:rsidR="00A85469">
        <w:rPr>
          <w:rFonts w:ascii="Arial" w:hAnsi="Arial" w:cs="Arial"/>
          <w:sz w:val="24"/>
          <w:szCs w:val="24"/>
        </w:rPr>
        <w:t>. godine</w:t>
      </w:r>
    </w:p>
    <w:p w:rsidRPr="00FC279C" w:rsidR="00216DA1" w:rsidP="00EC4910" w:rsidRDefault="00216DA1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FC279C" w:rsidR="00913B30" w:rsidP="006353B8" w:rsidRDefault="006353B8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FC279C">
        <w:rPr>
          <w:rFonts w:ascii="Arial" w:hAnsi="Arial" w:cs="Arial"/>
          <w:sz w:val="24"/>
          <w:szCs w:val="24"/>
        </w:rPr>
        <w:t xml:space="preserve">                  </w:t>
      </w:r>
      <w:r w:rsidRPr="00FC279C" w:rsidR="00EC4910">
        <w:rPr>
          <w:rFonts w:ascii="Arial" w:hAnsi="Arial" w:cs="Arial"/>
          <w:sz w:val="24"/>
          <w:szCs w:val="24"/>
        </w:rPr>
        <w:t xml:space="preserve">                                </w:t>
      </w:r>
      <w:r w:rsidRPr="00FC279C">
        <w:rPr>
          <w:rFonts w:ascii="Arial" w:hAnsi="Arial" w:cs="Arial"/>
          <w:sz w:val="24"/>
          <w:szCs w:val="24"/>
        </w:rPr>
        <w:t xml:space="preserve">                   </w:t>
      </w:r>
      <w:r w:rsidR="00270DEF">
        <w:rPr>
          <w:rFonts w:ascii="Arial" w:hAnsi="Arial" w:cs="Arial"/>
          <w:sz w:val="24"/>
          <w:szCs w:val="24"/>
        </w:rPr>
        <w:t xml:space="preserve">                </w:t>
      </w:r>
      <w:r w:rsidRPr="00FC279C">
        <w:rPr>
          <w:rFonts w:ascii="Arial" w:hAnsi="Arial" w:cs="Arial"/>
          <w:sz w:val="24"/>
          <w:szCs w:val="24"/>
        </w:rPr>
        <w:t xml:space="preserve">       </w:t>
      </w:r>
      <w:r w:rsidRPr="00FC279C" w:rsidR="00A85469">
        <w:rPr>
          <w:rFonts w:ascii="Arial" w:hAnsi="Arial" w:cs="Arial"/>
          <w:sz w:val="24"/>
          <w:szCs w:val="24"/>
        </w:rPr>
        <w:t>Sutkinja</w:t>
      </w:r>
    </w:p>
    <w:p w:rsidRPr="00FC279C" w:rsidR="00913B30" w:rsidP="006353B8" w:rsidRDefault="006353B8">
      <w:pPr>
        <w:pStyle w:val="Bezproreda"/>
        <w:jc w:val="right"/>
        <w:rPr>
          <w:rFonts w:ascii="Arial" w:hAnsi="Arial" w:cs="Arial"/>
          <w:sz w:val="24"/>
          <w:szCs w:val="24"/>
        </w:rPr>
      </w:pPr>
      <w:r w:rsidRPr="00FC279C">
        <w:rPr>
          <w:rFonts w:ascii="Arial" w:hAnsi="Arial" w:cs="Arial"/>
          <w:sz w:val="24"/>
          <w:szCs w:val="24"/>
        </w:rPr>
        <w:t>Marijana Žulj Jakovljević</w:t>
      </w:r>
    </w:p>
    <w:p w:rsidRPr="00FC279C" w:rsidR="006353B8" w:rsidP="004B7098" w:rsidRDefault="006353B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70DEF" w:rsidP="004B7098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70DEF" w:rsidP="004B7098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70DEF" w:rsidP="004B7098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70DEF" w:rsidP="004B7098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56E62" w:rsidP="004B7098" w:rsidRDefault="00F56E6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FC279C" w:rsidR="00913B30" w:rsidP="004B7098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Uputa</w:t>
      </w:r>
      <w:r w:rsidRPr="00FC279C" w:rsidR="006353B8">
        <w:rPr>
          <w:rFonts w:ascii="Arial" w:hAnsi="Arial" w:cs="Arial"/>
          <w:sz w:val="24"/>
          <w:szCs w:val="24"/>
        </w:rPr>
        <w:t xml:space="preserve"> o pravnom lijeku:</w:t>
      </w:r>
    </w:p>
    <w:p w:rsidR="007B0737" w:rsidP="007B0737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C279C" w:rsidR="007B0737">
        <w:rPr>
          <w:rFonts w:ascii="Arial" w:hAnsi="Arial" w:cs="Arial"/>
          <w:sz w:val="24"/>
          <w:szCs w:val="24"/>
        </w:rPr>
        <w:t>Protiv ovog rješenja pravo na žalbu ima potrošač u roku od 15 dana računajući od proteka osmoga dana od dana objave rješenja na mrežnoj stranici e-Oglasna ploča sudova. Žalba se podnosi ovom sudu u tri primjerka, a o žalbi odlučuje nadležni županijski sud.</w:t>
      </w:r>
    </w:p>
    <w:p w:rsidRPr="00FC279C" w:rsidR="00AA15B7" w:rsidP="007B0737" w:rsidRDefault="00AA15B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FC279C" w:rsidR="007B0737" w:rsidP="007B0737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C279C" w:rsidR="007B0737">
        <w:rPr>
          <w:rFonts w:ascii="Arial" w:hAnsi="Arial" w:cs="Arial"/>
          <w:sz w:val="24"/>
          <w:szCs w:val="24"/>
        </w:rPr>
        <w:t>DNA:</w:t>
      </w:r>
    </w:p>
    <w:p w:rsidRPr="00FC279C" w:rsidR="007B0737" w:rsidP="007B0737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C279C" w:rsidR="00864791">
        <w:rPr>
          <w:rFonts w:ascii="Arial" w:hAnsi="Arial" w:cs="Arial"/>
          <w:sz w:val="24"/>
          <w:szCs w:val="24"/>
        </w:rPr>
        <w:t>1. e-O</w:t>
      </w:r>
      <w:r w:rsidRPr="00FC279C" w:rsidR="007B0737">
        <w:rPr>
          <w:rFonts w:ascii="Arial" w:hAnsi="Arial" w:cs="Arial"/>
          <w:sz w:val="24"/>
          <w:szCs w:val="24"/>
        </w:rPr>
        <w:t>glasna ploča</w:t>
      </w:r>
    </w:p>
    <w:p w:rsidRPr="00FC279C" w:rsidR="007B0737" w:rsidP="007B0737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C279C" w:rsidR="0071671A">
        <w:rPr>
          <w:rFonts w:ascii="Arial" w:hAnsi="Arial" w:cs="Arial"/>
          <w:sz w:val="24"/>
          <w:szCs w:val="24"/>
        </w:rPr>
        <w:t>2. P</w:t>
      </w:r>
      <w:r w:rsidRPr="00FC279C" w:rsidR="007B0737">
        <w:rPr>
          <w:rFonts w:ascii="Arial" w:hAnsi="Arial" w:cs="Arial"/>
          <w:sz w:val="24"/>
          <w:szCs w:val="24"/>
        </w:rPr>
        <w:t>otrošač</w:t>
      </w:r>
      <w:r w:rsidRPr="00FC279C" w:rsidR="00972CE0">
        <w:rPr>
          <w:rFonts w:ascii="Arial" w:hAnsi="Arial" w:cs="Arial"/>
          <w:sz w:val="24"/>
          <w:szCs w:val="24"/>
        </w:rPr>
        <w:t xml:space="preserve"> putem e-Oglasne ploče</w:t>
      </w:r>
    </w:p>
    <w:p w:rsidR="005176D0" w:rsidP="007B0737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C279C" w:rsidR="00F21640">
        <w:rPr>
          <w:rFonts w:ascii="Arial" w:hAnsi="Arial" w:cs="Arial"/>
          <w:sz w:val="24"/>
          <w:szCs w:val="24"/>
        </w:rPr>
        <w:t>3. FINA</w:t>
      </w:r>
    </w:p>
    <w:p w:rsidRPr="00FC279C" w:rsidR="00270DEF" w:rsidP="007B0737" w:rsidRDefault="00270DEF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Pr="00FC279C" w:rsidR="00270DEF" w:rsidSect="00F21640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F7F7A" w:rsidP="00104A83" w:rsidRDefault="005F7F7A">
      <w:pPr>
        <w:spacing w:after="0" w:line="240" w:lineRule="auto"/>
      </w:pPr>
      <w:r>
        <w:separator/>
      </w:r>
    </w:p>
  </w:endnote>
  <w:endnote w:type="continuationSeparator" w:id="0">
    <w:p w:rsidR="005F7F7A" w:rsidP="00104A83" w:rsidRDefault="005F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F7F7A" w:rsidP="00104A83" w:rsidRDefault="005F7F7A">
      <w:pPr>
        <w:spacing w:after="0" w:line="240" w:lineRule="auto"/>
      </w:pPr>
      <w:r>
        <w:separator/>
      </w:r>
    </w:p>
  </w:footnote>
  <w:footnote w:type="continuationSeparator" w:id="0">
    <w:p w:rsidR="005F7F7A" w:rsidP="00104A83" w:rsidRDefault="005F7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36691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Pr="00FC279C" w:rsidR="006E47F4" w:rsidP="006E47F4" w:rsidRDefault="00F21640">
        <w:pPr>
          <w:pStyle w:val="Bezproreda"/>
          <w:jc w:val="right"/>
          <w:rPr>
            <w:rFonts w:ascii="Arial" w:hAnsi="Arial" w:cs="Arial"/>
            <w:sz w:val="24"/>
            <w:szCs w:val="24"/>
          </w:rPr>
        </w:pPr>
        <w:r w:rsidRPr="00FC279C">
          <w:rPr>
            <w:rFonts w:ascii="Arial" w:hAnsi="Arial" w:cs="Arial"/>
          </w:rPr>
          <w:t xml:space="preserve">                                                                         </w:t>
        </w:r>
        <w:r w:rsidRPr="00FC279C">
          <w:rPr>
            <w:rFonts w:ascii="Arial" w:hAnsi="Arial" w:cs="Arial"/>
            <w:sz w:val="24"/>
            <w:szCs w:val="24"/>
          </w:rPr>
          <w:fldChar w:fldCharType="begin"/>
        </w:r>
        <w:r w:rsidRPr="00FC279C">
          <w:rPr>
            <w:rFonts w:ascii="Arial" w:hAnsi="Arial" w:cs="Arial"/>
            <w:sz w:val="24"/>
            <w:szCs w:val="24"/>
          </w:rPr>
          <w:instrText>PAGE   \* MERGEFORMAT</w:instrText>
        </w:r>
        <w:r w:rsidRPr="00FC279C">
          <w:rPr>
            <w:rFonts w:ascii="Arial" w:hAnsi="Arial" w:cs="Arial"/>
            <w:sz w:val="24"/>
            <w:szCs w:val="24"/>
          </w:rPr>
          <w:fldChar w:fldCharType="separate"/>
        </w:r>
        <w:r w:rsidR="00E67C5F">
          <w:rPr>
            <w:rFonts w:ascii="Arial" w:hAnsi="Arial" w:cs="Arial"/>
            <w:noProof/>
            <w:sz w:val="24"/>
            <w:szCs w:val="24"/>
          </w:rPr>
          <w:t>2</w:t>
        </w:r>
        <w:r w:rsidRPr="00FC279C">
          <w:rPr>
            <w:rFonts w:ascii="Arial" w:hAnsi="Arial" w:cs="Arial"/>
            <w:sz w:val="24"/>
            <w:szCs w:val="24"/>
          </w:rPr>
          <w:fldChar w:fldCharType="end"/>
        </w:r>
        <w:r w:rsidR="00D24B04">
          <w:rPr>
            <w:rFonts w:ascii="Arial" w:hAnsi="Arial" w:cs="Arial"/>
            <w:sz w:val="24"/>
            <w:szCs w:val="24"/>
          </w:rPr>
          <w:t xml:space="preserve">  </w:t>
        </w:r>
        <w:r w:rsidR="002B7025">
          <w:rPr>
            <w:rFonts w:ascii="Arial" w:hAnsi="Arial" w:cs="Arial"/>
            <w:sz w:val="24"/>
            <w:szCs w:val="24"/>
          </w:rPr>
          <w:t xml:space="preserve">    </w:t>
        </w:r>
        <w:r w:rsidR="00D24B04">
          <w:rPr>
            <w:rFonts w:ascii="Arial" w:hAnsi="Arial" w:cs="Arial"/>
            <w:sz w:val="24"/>
            <w:szCs w:val="24"/>
          </w:rPr>
          <w:t xml:space="preserve">             </w:t>
        </w:r>
        <w:r w:rsidRPr="00FC279C" w:rsidR="00FA29C2">
          <w:rPr>
            <w:rFonts w:ascii="Arial" w:hAnsi="Arial" w:cs="Arial"/>
            <w:sz w:val="24"/>
            <w:szCs w:val="24"/>
          </w:rPr>
          <w:t xml:space="preserve"> </w:t>
        </w:r>
        <w:r w:rsidR="002B7025">
          <w:rPr>
            <w:rFonts w:ascii="Arial" w:hAnsi="Arial" w:cs="Arial"/>
            <w:sz w:val="24"/>
            <w:szCs w:val="24"/>
          </w:rPr>
          <w:t xml:space="preserve">Poslovni broj: </w:t>
        </w:r>
        <w:proofErr w:type="spellStart"/>
        <w:r w:rsidRPr="00FC279C" w:rsidR="00220840">
          <w:rPr>
            <w:rFonts w:ascii="Arial" w:hAnsi="Arial" w:cs="Arial"/>
            <w:sz w:val="24"/>
            <w:szCs w:val="24"/>
          </w:rPr>
          <w:t>Sp</w:t>
        </w:r>
        <w:proofErr w:type="spellEnd"/>
        <w:r w:rsidRPr="00FC279C" w:rsidR="00220840">
          <w:rPr>
            <w:rFonts w:ascii="Arial" w:hAnsi="Arial" w:cs="Arial"/>
            <w:sz w:val="24"/>
            <w:szCs w:val="24"/>
          </w:rPr>
          <w:t>-</w:t>
        </w:r>
        <w:r w:rsidR="002B7025">
          <w:rPr>
            <w:rFonts w:ascii="Arial" w:hAnsi="Arial" w:cs="Arial"/>
            <w:sz w:val="24"/>
            <w:szCs w:val="24"/>
          </w:rPr>
          <w:t>132</w:t>
        </w:r>
        <w:r w:rsidR="00EE78E6">
          <w:rPr>
            <w:rFonts w:ascii="Arial" w:hAnsi="Arial" w:cs="Arial"/>
            <w:sz w:val="24"/>
            <w:szCs w:val="24"/>
          </w:rPr>
          <w:t>/2024</w:t>
        </w:r>
        <w:r w:rsidR="00FA7BBB">
          <w:rPr>
            <w:rFonts w:ascii="Arial" w:hAnsi="Arial" w:cs="Arial"/>
            <w:sz w:val="24"/>
            <w:szCs w:val="24"/>
          </w:rPr>
          <w:t>-6</w:t>
        </w:r>
      </w:p>
      <w:p w:rsidRPr="00F21640" w:rsidR="00F21640" w:rsidRDefault="005F7F7A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104A83" w:rsidRDefault="00104A8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0A4C2B"/>
    <w:multiLevelType w:val="hybridMultilevel"/>
    <w:tmpl w:val="12769C52"/>
    <w:lvl w:ilvl="0" w:tplc="85080B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47DFA"/>
    <w:multiLevelType w:val="hybridMultilevel"/>
    <w:tmpl w:val="CE844116"/>
    <w:lvl w:ilvl="0" w:tplc="072EF0D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83"/>
    <w:rsid w:val="0000148B"/>
    <w:rsid w:val="00007EC5"/>
    <w:rsid w:val="00016333"/>
    <w:rsid w:val="00016447"/>
    <w:rsid w:val="00036896"/>
    <w:rsid w:val="00040484"/>
    <w:rsid w:val="00046640"/>
    <w:rsid w:val="0005254A"/>
    <w:rsid w:val="00057AB7"/>
    <w:rsid w:val="00065FC2"/>
    <w:rsid w:val="0006646B"/>
    <w:rsid w:val="00070404"/>
    <w:rsid w:val="00084A87"/>
    <w:rsid w:val="000927F9"/>
    <w:rsid w:val="000A5AA9"/>
    <w:rsid w:val="000A5FC8"/>
    <w:rsid w:val="000A6787"/>
    <w:rsid w:val="000C0327"/>
    <w:rsid w:val="000E0860"/>
    <w:rsid w:val="000E44C5"/>
    <w:rsid w:val="001024AE"/>
    <w:rsid w:val="0010377F"/>
    <w:rsid w:val="00104A83"/>
    <w:rsid w:val="00105DD8"/>
    <w:rsid w:val="00107A18"/>
    <w:rsid w:val="00131171"/>
    <w:rsid w:val="00135F52"/>
    <w:rsid w:val="001601DA"/>
    <w:rsid w:val="00170665"/>
    <w:rsid w:val="00181E35"/>
    <w:rsid w:val="00192624"/>
    <w:rsid w:val="001943CA"/>
    <w:rsid w:val="00194944"/>
    <w:rsid w:val="001A3429"/>
    <w:rsid w:val="001A4183"/>
    <w:rsid w:val="001B10F6"/>
    <w:rsid w:val="001C0B7A"/>
    <w:rsid w:val="001C4487"/>
    <w:rsid w:val="001D4EEA"/>
    <w:rsid w:val="001E0D24"/>
    <w:rsid w:val="001E5D1C"/>
    <w:rsid w:val="001F4018"/>
    <w:rsid w:val="00211F1B"/>
    <w:rsid w:val="00216DA1"/>
    <w:rsid w:val="00220840"/>
    <w:rsid w:val="00233560"/>
    <w:rsid w:val="00234EFC"/>
    <w:rsid w:val="0023552B"/>
    <w:rsid w:val="0024084E"/>
    <w:rsid w:val="00242E40"/>
    <w:rsid w:val="002547D1"/>
    <w:rsid w:val="00262D62"/>
    <w:rsid w:val="00270DEF"/>
    <w:rsid w:val="002744D4"/>
    <w:rsid w:val="00277CA9"/>
    <w:rsid w:val="002825D4"/>
    <w:rsid w:val="002B61CD"/>
    <w:rsid w:val="002B7025"/>
    <w:rsid w:val="002F3C98"/>
    <w:rsid w:val="00305661"/>
    <w:rsid w:val="00311B58"/>
    <w:rsid w:val="0031355A"/>
    <w:rsid w:val="00331720"/>
    <w:rsid w:val="00347ED2"/>
    <w:rsid w:val="00364121"/>
    <w:rsid w:val="003645A8"/>
    <w:rsid w:val="00374B1E"/>
    <w:rsid w:val="00395307"/>
    <w:rsid w:val="003953D6"/>
    <w:rsid w:val="003A2A6C"/>
    <w:rsid w:val="003A6FEF"/>
    <w:rsid w:val="003B3AC2"/>
    <w:rsid w:val="003C5F49"/>
    <w:rsid w:val="003D078F"/>
    <w:rsid w:val="003D759F"/>
    <w:rsid w:val="003E2218"/>
    <w:rsid w:val="003E3B46"/>
    <w:rsid w:val="003E693B"/>
    <w:rsid w:val="003E6CA3"/>
    <w:rsid w:val="003E72F5"/>
    <w:rsid w:val="003F2EE2"/>
    <w:rsid w:val="003F4ACC"/>
    <w:rsid w:val="003F4E7A"/>
    <w:rsid w:val="004009CF"/>
    <w:rsid w:val="00421D28"/>
    <w:rsid w:val="004220ED"/>
    <w:rsid w:val="0042493B"/>
    <w:rsid w:val="00434F66"/>
    <w:rsid w:val="004533A7"/>
    <w:rsid w:val="004553BD"/>
    <w:rsid w:val="004577D3"/>
    <w:rsid w:val="004626F7"/>
    <w:rsid w:val="00465826"/>
    <w:rsid w:val="00473ED8"/>
    <w:rsid w:val="0047573B"/>
    <w:rsid w:val="00493076"/>
    <w:rsid w:val="004A7DDF"/>
    <w:rsid w:val="004B7098"/>
    <w:rsid w:val="004C5582"/>
    <w:rsid w:val="004D4BC5"/>
    <w:rsid w:val="004E000F"/>
    <w:rsid w:val="004E1AA2"/>
    <w:rsid w:val="004E1E73"/>
    <w:rsid w:val="004E3587"/>
    <w:rsid w:val="004E3F00"/>
    <w:rsid w:val="004F235C"/>
    <w:rsid w:val="00500418"/>
    <w:rsid w:val="00500611"/>
    <w:rsid w:val="00500E44"/>
    <w:rsid w:val="00501AFE"/>
    <w:rsid w:val="00505801"/>
    <w:rsid w:val="00505EF8"/>
    <w:rsid w:val="005074EB"/>
    <w:rsid w:val="00510B07"/>
    <w:rsid w:val="00510C9E"/>
    <w:rsid w:val="005136B3"/>
    <w:rsid w:val="0051487F"/>
    <w:rsid w:val="005176D0"/>
    <w:rsid w:val="005313D8"/>
    <w:rsid w:val="00532834"/>
    <w:rsid w:val="00535C21"/>
    <w:rsid w:val="00536E87"/>
    <w:rsid w:val="00536EC8"/>
    <w:rsid w:val="0053751F"/>
    <w:rsid w:val="00540047"/>
    <w:rsid w:val="005472B7"/>
    <w:rsid w:val="0054768E"/>
    <w:rsid w:val="00553E94"/>
    <w:rsid w:val="00561133"/>
    <w:rsid w:val="00561A81"/>
    <w:rsid w:val="00575921"/>
    <w:rsid w:val="00575B38"/>
    <w:rsid w:val="005861A6"/>
    <w:rsid w:val="0058697D"/>
    <w:rsid w:val="005922A7"/>
    <w:rsid w:val="005B2690"/>
    <w:rsid w:val="005C091D"/>
    <w:rsid w:val="005C0933"/>
    <w:rsid w:val="005C2A3F"/>
    <w:rsid w:val="005D61BD"/>
    <w:rsid w:val="005D7968"/>
    <w:rsid w:val="005E3729"/>
    <w:rsid w:val="005F1865"/>
    <w:rsid w:val="005F5E3A"/>
    <w:rsid w:val="005F7F7A"/>
    <w:rsid w:val="00600260"/>
    <w:rsid w:val="006353B8"/>
    <w:rsid w:val="006360B2"/>
    <w:rsid w:val="00651A56"/>
    <w:rsid w:val="0065239B"/>
    <w:rsid w:val="00663906"/>
    <w:rsid w:val="00670207"/>
    <w:rsid w:val="00672EC1"/>
    <w:rsid w:val="0067438C"/>
    <w:rsid w:val="00682143"/>
    <w:rsid w:val="00691FE6"/>
    <w:rsid w:val="0069283A"/>
    <w:rsid w:val="00694EB3"/>
    <w:rsid w:val="006950EE"/>
    <w:rsid w:val="006A09B2"/>
    <w:rsid w:val="006A43B5"/>
    <w:rsid w:val="006D0953"/>
    <w:rsid w:val="006D0A5C"/>
    <w:rsid w:val="006D5FB6"/>
    <w:rsid w:val="006D6F85"/>
    <w:rsid w:val="006E208E"/>
    <w:rsid w:val="006E2254"/>
    <w:rsid w:val="006E2CF9"/>
    <w:rsid w:val="006E3197"/>
    <w:rsid w:val="006E47F4"/>
    <w:rsid w:val="006F1571"/>
    <w:rsid w:val="006F382A"/>
    <w:rsid w:val="00702D08"/>
    <w:rsid w:val="00710349"/>
    <w:rsid w:val="0071671A"/>
    <w:rsid w:val="0072081E"/>
    <w:rsid w:val="007222EA"/>
    <w:rsid w:val="007245B7"/>
    <w:rsid w:val="00736C62"/>
    <w:rsid w:val="00741F98"/>
    <w:rsid w:val="00743005"/>
    <w:rsid w:val="007434BD"/>
    <w:rsid w:val="00744E3C"/>
    <w:rsid w:val="00746D18"/>
    <w:rsid w:val="007578AD"/>
    <w:rsid w:val="007648F5"/>
    <w:rsid w:val="007724B5"/>
    <w:rsid w:val="00773EFA"/>
    <w:rsid w:val="007752AD"/>
    <w:rsid w:val="007849DE"/>
    <w:rsid w:val="007856F4"/>
    <w:rsid w:val="00785DE1"/>
    <w:rsid w:val="007875FE"/>
    <w:rsid w:val="0079515C"/>
    <w:rsid w:val="007A5FA8"/>
    <w:rsid w:val="007B0737"/>
    <w:rsid w:val="007B2F29"/>
    <w:rsid w:val="007C004B"/>
    <w:rsid w:val="007C39C0"/>
    <w:rsid w:val="007C767B"/>
    <w:rsid w:val="007D0D15"/>
    <w:rsid w:val="007D31DB"/>
    <w:rsid w:val="007D754D"/>
    <w:rsid w:val="007E2A8D"/>
    <w:rsid w:val="007E57FA"/>
    <w:rsid w:val="007F4175"/>
    <w:rsid w:val="00800268"/>
    <w:rsid w:val="00803137"/>
    <w:rsid w:val="008142C2"/>
    <w:rsid w:val="00817809"/>
    <w:rsid w:val="00820077"/>
    <w:rsid w:val="00820A7B"/>
    <w:rsid w:val="008254C0"/>
    <w:rsid w:val="00835A75"/>
    <w:rsid w:val="00837A1E"/>
    <w:rsid w:val="008418F7"/>
    <w:rsid w:val="008446BE"/>
    <w:rsid w:val="008462FE"/>
    <w:rsid w:val="00846315"/>
    <w:rsid w:val="00864791"/>
    <w:rsid w:val="008654EE"/>
    <w:rsid w:val="00871CB3"/>
    <w:rsid w:val="00880441"/>
    <w:rsid w:val="008814FA"/>
    <w:rsid w:val="00883CDE"/>
    <w:rsid w:val="008A2F4F"/>
    <w:rsid w:val="008C427D"/>
    <w:rsid w:val="008C655C"/>
    <w:rsid w:val="008D5A38"/>
    <w:rsid w:val="008D7BE2"/>
    <w:rsid w:val="008E2C90"/>
    <w:rsid w:val="008E7B86"/>
    <w:rsid w:val="009036AD"/>
    <w:rsid w:val="00910762"/>
    <w:rsid w:val="00910F52"/>
    <w:rsid w:val="00913B30"/>
    <w:rsid w:val="00922B0D"/>
    <w:rsid w:val="0092542B"/>
    <w:rsid w:val="00930A04"/>
    <w:rsid w:val="00945627"/>
    <w:rsid w:val="00947442"/>
    <w:rsid w:val="00947B22"/>
    <w:rsid w:val="00951F4F"/>
    <w:rsid w:val="00956B27"/>
    <w:rsid w:val="00957A59"/>
    <w:rsid w:val="00963D1D"/>
    <w:rsid w:val="00964C33"/>
    <w:rsid w:val="00966A44"/>
    <w:rsid w:val="00970136"/>
    <w:rsid w:val="009723A1"/>
    <w:rsid w:val="009726FF"/>
    <w:rsid w:val="00972BF4"/>
    <w:rsid w:val="00972CE0"/>
    <w:rsid w:val="009739D3"/>
    <w:rsid w:val="00974DA5"/>
    <w:rsid w:val="009762F8"/>
    <w:rsid w:val="00976987"/>
    <w:rsid w:val="009823DC"/>
    <w:rsid w:val="00986217"/>
    <w:rsid w:val="00990609"/>
    <w:rsid w:val="00990B6E"/>
    <w:rsid w:val="009A2010"/>
    <w:rsid w:val="009A2DAB"/>
    <w:rsid w:val="009A5BF0"/>
    <w:rsid w:val="009B3AD3"/>
    <w:rsid w:val="009B5BE7"/>
    <w:rsid w:val="009C1B20"/>
    <w:rsid w:val="009C2695"/>
    <w:rsid w:val="009C35B4"/>
    <w:rsid w:val="009D5AD9"/>
    <w:rsid w:val="009E5E70"/>
    <w:rsid w:val="009E739C"/>
    <w:rsid w:val="009F3675"/>
    <w:rsid w:val="00A20064"/>
    <w:rsid w:val="00A22435"/>
    <w:rsid w:val="00A22D05"/>
    <w:rsid w:val="00A27C17"/>
    <w:rsid w:val="00A32BF8"/>
    <w:rsid w:val="00A33997"/>
    <w:rsid w:val="00A33CA6"/>
    <w:rsid w:val="00A4725E"/>
    <w:rsid w:val="00A548B0"/>
    <w:rsid w:val="00A84488"/>
    <w:rsid w:val="00A85469"/>
    <w:rsid w:val="00A859A6"/>
    <w:rsid w:val="00A85D00"/>
    <w:rsid w:val="00A87ED6"/>
    <w:rsid w:val="00A94266"/>
    <w:rsid w:val="00A95AF3"/>
    <w:rsid w:val="00AA15B7"/>
    <w:rsid w:val="00AA372B"/>
    <w:rsid w:val="00AA7EB9"/>
    <w:rsid w:val="00AB0A2F"/>
    <w:rsid w:val="00AC1550"/>
    <w:rsid w:val="00AD2712"/>
    <w:rsid w:val="00B10A87"/>
    <w:rsid w:val="00B169B4"/>
    <w:rsid w:val="00B17C9F"/>
    <w:rsid w:val="00B21E77"/>
    <w:rsid w:val="00B313E9"/>
    <w:rsid w:val="00B331D7"/>
    <w:rsid w:val="00B41A9A"/>
    <w:rsid w:val="00B4286D"/>
    <w:rsid w:val="00B451A0"/>
    <w:rsid w:val="00B47909"/>
    <w:rsid w:val="00B57A31"/>
    <w:rsid w:val="00B57DFD"/>
    <w:rsid w:val="00B64165"/>
    <w:rsid w:val="00B80CFA"/>
    <w:rsid w:val="00B94650"/>
    <w:rsid w:val="00B973B4"/>
    <w:rsid w:val="00B97889"/>
    <w:rsid w:val="00BB2EDA"/>
    <w:rsid w:val="00BB7043"/>
    <w:rsid w:val="00BB7F69"/>
    <w:rsid w:val="00BD13A8"/>
    <w:rsid w:val="00BD5C3F"/>
    <w:rsid w:val="00BE3EBB"/>
    <w:rsid w:val="00BF72B4"/>
    <w:rsid w:val="00C10232"/>
    <w:rsid w:val="00C13D8F"/>
    <w:rsid w:val="00C1541A"/>
    <w:rsid w:val="00C339DE"/>
    <w:rsid w:val="00C42AC4"/>
    <w:rsid w:val="00C62B0D"/>
    <w:rsid w:val="00C666CC"/>
    <w:rsid w:val="00C815C6"/>
    <w:rsid w:val="00C84CBF"/>
    <w:rsid w:val="00C93EA6"/>
    <w:rsid w:val="00C94C9B"/>
    <w:rsid w:val="00C971D2"/>
    <w:rsid w:val="00CA09ED"/>
    <w:rsid w:val="00CA7B04"/>
    <w:rsid w:val="00CB1CDC"/>
    <w:rsid w:val="00CB1DB6"/>
    <w:rsid w:val="00CB2666"/>
    <w:rsid w:val="00CC0DEE"/>
    <w:rsid w:val="00CC6152"/>
    <w:rsid w:val="00CD245D"/>
    <w:rsid w:val="00CD6229"/>
    <w:rsid w:val="00CE18C1"/>
    <w:rsid w:val="00CE201A"/>
    <w:rsid w:val="00D015B2"/>
    <w:rsid w:val="00D053A3"/>
    <w:rsid w:val="00D06269"/>
    <w:rsid w:val="00D24B04"/>
    <w:rsid w:val="00D323A0"/>
    <w:rsid w:val="00D51CD4"/>
    <w:rsid w:val="00D52888"/>
    <w:rsid w:val="00D551B4"/>
    <w:rsid w:val="00D569B6"/>
    <w:rsid w:val="00D61729"/>
    <w:rsid w:val="00D655C5"/>
    <w:rsid w:val="00DA17C8"/>
    <w:rsid w:val="00DA20A2"/>
    <w:rsid w:val="00DA2755"/>
    <w:rsid w:val="00DA33FD"/>
    <w:rsid w:val="00DA470D"/>
    <w:rsid w:val="00DA5C21"/>
    <w:rsid w:val="00DB1A02"/>
    <w:rsid w:val="00DB1B66"/>
    <w:rsid w:val="00DB2A74"/>
    <w:rsid w:val="00DB7D29"/>
    <w:rsid w:val="00DC627B"/>
    <w:rsid w:val="00DC7E49"/>
    <w:rsid w:val="00DD1DDA"/>
    <w:rsid w:val="00DE2AF2"/>
    <w:rsid w:val="00DF59F3"/>
    <w:rsid w:val="00DF6ECB"/>
    <w:rsid w:val="00E0032A"/>
    <w:rsid w:val="00E139E6"/>
    <w:rsid w:val="00E17138"/>
    <w:rsid w:val="00E242D2"/>
    <w:rsid w:val="00E32031"/>
    <w:rsid w:val="00E44F13"/>
    <w:rsid w:val="00E50BB0"/>
    <w:rsid w:val="00E54BF1"/>
    <w:rsid w:val="00E66381"/>
    <w:rsid w:val="00E67C5F"/>
    <w:rsid w:val="00E74B71"/>
    <w:rsid w:val="00E756C9"/>
    <w:rsid w:val="00E75D91"/>
    <w:rsid w:val="00E83A31"/>
    <w:rsid w:val="00E877C3"/>
    <w:rsid w:val="00E879F3"/>
    <w:rsid w:val="00EA46B8"/>
    <w:rsid w:val="00EC23DD"/>
    <w:rsid w:val="00EC4910"/>
    <w:rsid w:val="00ED0CFE"/>
    <w:rsid w:val="00ED1B4F"/>
    <w:rsid w:val="00ED371D"/>
    <w:rsid w:val="00ED418F"/>
    <w:rsid w:val="00ED5131"/>
    <w:rsid w:val="00EE78E6"/>
    <w:rsid w:val="00EF0FBC"/>
    <w:rsid w:val="00EF3670"/>
    <w:rsid w:val="00EF4B0D"/>
    <w:rsid w:val="00EF5B41"/>
    <w:rsid w:val="00F01E66"/>
    <w:rsid w:val="00F05AEB"/>
    <w:rsid w:val="00F116EC"/>
    <w:rsid w:val="00F12916"/>
    <w:rsid w:val="00F1305A"/>
    <w:rsid w:val="00F15E66"/>
    <w:rsid w:val="00F21640"/>
    <w:rsid w:val="00F41310"/>
    <w:rsid w:val="00F441B9"/>
    <w:rsid w:val="00F52344"/>
    <w:rsid w:val="00F56E62"/>
    <w:rsid w:val="00F603BE"/>
    <w:rsid w:val="00F605D3"/>
    <w:rsid w:val="00F637B4"/>
    <w:rsid w:val="00F775EB"/>
    <w:rsid w:val="00F80167"/>
    <w:rsid w:val="00F81B83"/>
    <w:rsid w:val="00F82D0D"/>
    <w:rsid w:val="00F94BBF"/>
    <w:rsid w:val="00F958BB"/>
    <w:rsid w:val="00FA1EA7"/>
    <w:rsid w:val="00FA29C2"/>
    <w:rsid w:val="00FA7BBB"/>
    <w:rsid w:val="00FC279C"/>
    <w:rsid w:val="00FC32E5"/>
    <w:rsid w:val="00FE2E41"/>
    <w:rsid w:val="00FE5CBC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04A8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04A83"/>
  </w:style>
  <w:style w:type="paragraph" w:styleId="Podnoje">
    <w:name w:val="footer"/>
    <w:basedOn w:val="Normal"/>
    <w:link w:val="PodnojeChar"/>
    <w:uiPriority w:val="99"/>
    <w:unhideWhenUsed/>
    <w:rsid w:val="00104A8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04A83"/>
  </w:style>
  <w:style w:type="paragraph" w:styleId="Odlomakpopisa">
    <w:name w:val="List Paragraph"/>
    <w:basedOn w:val="Normal"/>
    <w:uiPriority w:val="34"/>
    <w:qFormat/>
    <w:rsid w:val="00DB1B66"/>
    <w:pPr>
      <w:ind w:left="720"/>
      <w:contextualSpacing/>
    </w:pPr>
  </w:style>
  <w:style w:type="paragraph" w:styleId="Bezproreda">
    <w:name w:val="No Spacing"/>
    <w:link w:val="BezproredaChar"/>
    <w:uiPriority w:val="1"/>
    <w:qFormat/>
    <w:rsid w:val="00913B30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1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13B30"/>
    <w:rPr>
      <w:rFonts w:ascii="Tahoma" w:hAnsi="Tahoma" w:cs="Tahoma"/>
      <w:sz w:val="16"/>
      <w:szCs w:val="16"/>
    </w:rPr>
  </w:style>
  <w:style w:type="character" w:styleId="BezproredaChar" w:customStyle="true">
    <w:name w:val="Bez proreda Char"/>
    <w:basedOn w:val="Zadanifontodlomka"/>
    <w:link w:val="Bezproreda"/>
    <w:uiPriority w:val="1"/>
    <w:rsid w:val="00131171"/>
  </w:style>
  <w:style w:type="paragraph" w:styleId="Default" w:customStyle="true">
    <w:name w:val="Default"/>
    <w:rsid w:val="00B64165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4A8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04A83"/>
  </w:style>
  <w:style w:styleId="Podnoje" w:type="paragraph">
    <w:name w:val="footer"/>
    <w:basedOn w:val="Normal"/>
    <w:link w:val="PodnojeChar"/>
    <w:uiPriority w:val="99"/>
    <w:unhideWhenUsed/>
    <w:rsid w:val="00104A8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04A83"/>
  </w:style>
  <w:style w:styleId="Odlomakpopisa" w:type="paragraph">
    <w:name w:val="List Paragraph"/>
    <w:basedOn w:val="Normal"/>
    <w:uiPriority w:val="34"/>
    <w:qFormat/>
    <w:rsid w:val="00DB1B66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913B3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3B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B30"/>
    <w:rPr>
      <w:rFonts w:ascii="Tahoma" w:cs="Tahoma" w:hAnsi="Tahoma"/>
      <w:sz w:val="16"/>
      <w:szCs w:val="16"/>
    </w:rPr>
  </w:style>
  <w:style w:customStyle="1" w:styleId="BezproredaChar" w:type="character">
    <w:name w:val="Bez proreda Char"/>
    <w:basedOn w:val="Zadanifontodlomka"/>
    <w:link w:val="Bezproreda"/>
    <w:uiPriority w:val="1"/>
    <w:rsid w:val="00131171"/>
  </w:style>
  <w:style w:customStyle="1" w:styleId="Default" w:type="paragraph">
    <w:name w:val="Default"/>
    <w:rsid w:val="00B64165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159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325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675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651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768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900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296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7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661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9650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645</properties:Words>
  <properties:Characters>3680</properties:Characters>
  <properties:Lines>30</properties:Lines>
  <properties:Paragraphs>8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2024-04-22T07:13:00Z</dcterms:created>
  <dc:creator>PAedu</dc:creator>
  <cp:lastModifiedBy>Tihana Dudaš</cp:lastModifiedBy>
  <cp:lastPrinted>2020-02-05T07:58:00Z</cp:lastPrinted>
  <dcterms:modified xmlns:xsi="http://www.w3.org/2001/XMLSchema-instance" xsi:type="dcterms:W3CDTF">2024-04-22T07:19:00Z</dcterms:modified>
  <cp:revision>9</cp:revision>
</cp:coreProperties>
</file>